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F8A" w:rsidRPr="00875974" w:rsidRDefault="00A31F8A" w:rsidP="00A31F8A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32"/>
        </w:rPr>
        <w:t>聖光神學院</w:t>
      </w:r>
      <w:r w:rsidRPr="00875974">
        <w:rPr>
          <w:rFonts w:ascii="標楷體" w:eastAsia="標楷體" w:hAnsi="標楷體" w:hint="eastAsia"/>
          <w:sz w:val="32"/>
        </w:rPr>
        <w:t>獨立研究課程設置辦法</w:t>
      </w:r>
    </w:p>
    <w:p w:rsidR="00A31F8A" w:rsidRDefault="00A31F8A" w:rsidP="00A31F8A"/>
    <w:p w:rsidR="00A31F8A" w:rsidRPr="00703ED6" w:rsidRDefault="00703ED6" w:rsidP="00703ED6">
      <w:pPr>
        <w:jc w:val="right"/>
      </w:pPr>
      <w:r>
        <w:rPr>
          <w:rFonts w:ascii="標楷體" w:eastAsia="標楷體" w:hAnsi="標楷體" w:cs="Times New Roman"/>
          <w:szCs w:val="24"/>
        </w:rPr>
        <w:t>105</w:t>
      </w:r>
      <w:r w:rsidRPr="00703ED6">
        <w:rPr>
          <w:rFonts w:ascii="標楷體" w:eastAsia="標楷體" w:hAnsi="標楷體" w:cs="Times New Roman"/>
          <w:szCs w:val="24"/>
        </w:rPr>
        <w:t>學年第</w:t>
      </w:r>
      <w:r w:rsidRPr="00703ED6">
        <w:rPr>
          <w:rFonts w:ascii="標楷體" w:eastAsia="標楷體" w:hAnsi="標楷體" w:cs="Times New Roman" w:hint="eastAsia"/>
          <w:szCs w:val="24"/>
        </w:rPr>
        <w:t>一</w:t>
      </w:r>
      <w:r w:rsidRPr="00703ED6">
        <w:rPr>
          <w:rFonts w:ascii="標楷體" w:eastAsia="標楷體" w:hAnsi="標楷體" w:cs="Times New Roman"/>
          <w:szCs w:val="24"/>
        </w:rPr>
        <w:t>學期</w:t>
      </w:r>
      <w:r w:rsidRPr="00703ED6">
        <w:rPr>
          <w:rFonts w:ascii="標楷體" w:eastAsia="標楷體" w:hAnsi="標楷體" w:cs="Times New Roman" w:hint="eastAsia"/>
          <w:szCs w:val="24"/>
        </w:rPr>
        <w:t>第五次</w:t>
      </w:r>
      <w:r w:rsidRPr="00703ED6">
        <w:rPr>
          <w:rFonts w:ascii="標楷體" w:eastAsia="標楷體" w:hAnsi="標楷體" w:cs="Times New Roman"/>
          <w:szCs w:val="24"/>
        </w:rPr>
        <w:t>教務會議</w:t>
      </w:r>
      <w:r>
        <w:rPr>
          <w:rFonts w:ascii="標楷體" w:eastAsia="標楷體" w:hAnsi="標楷體" w:cs="Times New Roman"/>
          <w:szCs w:val="24"/>
        </w:rPr>
        <w:t>（</w:t>
      </w:r>
      <w:r>
        <w:rPr>
          <w:rFonts w:ascii="標楷體" w:eastAsia="標楷體" w:hAnsi="標楷體" w:cs="Times New Roman" w:hint="eastAsia"/>
          <w:szCs w:val="24"/>
        </w:rPr>
        <w:t>2017.1.9</w:t>
      </w:r>
      <w:r>
        <w:rPr>
          <w:rFonts w:ascii="標楷體" w:eastAsia="標楷體" w:hAnsi="標楷體" w:cs="Times New Roman"/>
          <w:szCs w:val="24"/>
        </w:rPr>
        <w:t>）</w:t>
      </w:r>
      <w:r>
        <w:rPr>
          <w:rFonts w:hint="eastAsia"/>
        </w:rPr>
        <w:t>通過</w:t>
      </w:r>
    </w:p>
    <w:p w:rsidR="00A31F8A" w:rsidRPr="00875974" w:rsidRDefault="00A31F8A" w:rsidP="00A31F8A"/>
    <w:p w:rsidR="00A31F8A" w:rsidRDefault="00A31F8A" w:rsidP="00A31F8A">
      <w:pPr>
        <w:pStyle w:val="a3"/>
        <w:numPr>
          <w:ilvl w:val="0"/>
          <w:numId w:val="1"/>
        </w:numPr>
        <w:spacing w:line="276" w:lineRule="auto"/>
        <w:ind w:leftChars="0"/>
        <w:jc w:val="both"/>
        <w:rPr>
          <w:rFonts w:ascii="標楷體" w:eastAsia="標楷體" w:hAnsi="標楷體"/>
        </w:rPr>
      </w:pPr>
      <w:r w:rsidRPr="00702670">
        <w:rPr>
          <w:rFonts w:ascii="標楷體" w:eastAsia="標楷體" w:hAnsi="標楷體" w:hint="eastAsia"/>
        </w:rPr>
        <w:t>聖光神學院(簡稱本院</w:t>
      </w:r>
      <w:r w:rsidRPr="00702670">
        <w:rPr>
          <w:rFonts w:ascii="標楷體" w:eastAsia="標楷體" w:hAnsi="標楷體"/>
        </w:rPr>
        <w:t>)</w:t>
      </w:r>
      <w:r w:rsidRPr="00702670">
        <w:rPr>
          <w:rFonts w:ascii="標楷體" w:eastAsia="標楷體" w:hAnsi="標楷體" w:hint="eastAsia"/>
        </w:rPr>
        <w:t>為培育學生獨立研究之能力</w:t>
      </w:r>
      <w:r>
        <w:rPr>
          <w:rFonts w:ascii="標楷體" w:eastAsia="標楷體" w:hAnsi="標楷體" w:hint="eastAsia"/>
        </w:rPr>
        <w:t>，</w:t>
      </w:r>
      <w:r w:rsidRPr="00702670">
        <w:rPr>
          <w:rFonts w:ascii="標楷體" w:eastAsia="標楷體" w:hAnsi="標楷體" w:hint="eastAsia"/>
        </w:rPr>
        <w:t>開放學生修習獨立研究課程(independent study)特定本辦法。</w:t>
      </w:r>
    </w:p>
    <w:p w:rsidR="00A31F8A" w:rsidRPr="00A31F8A" w:rsidRDefault="00A31F8A" w:rsidP="00A31F8A">
      <w:pPr>
        <w:pStyle w:val="a3"/>
        <w:numPr>
          <w:ilvl w:val="0"/>
          <w:numId w:val="1"/>
        </w:numPr>
        <w:spacing w:line="276" w:lineRule="auto"/>
        <w:ind w:leftChars="0"/>
        <w:jc w:val="both"/>
        <w:rPr>
          <w:rFonts w:ascii="標楷體" w:eastAsia="標楷體" w:hAnsi="標楷體"/>
          <w:color w:val="000000" w:themeColor="text1"/>
        </w:rPr>
      </w:pPr>
      <w:r w:rsidRPr="00A31F8A">
        <w:rPr>
          <w:rFonts w:ascii="標楷體" w:eastAsia="標楷體" w:hAnsi="標楷體" w:hint="eastAsia"/>
          <w:color w:val="000000" w:themeColor="text1"/>
        </w:rPr>
        <w:t>學生申請修習獨立研究之條件如下：</w:t>
      </w:r>
    </w:p>
    <w:p w:rsidR="00A31F8A" w:rsidRPr="00A31F8A" w:rsidRDefault="00A31F8A" w:rsidP="00A31F8A">
      <w:pPr>
        <w:pStyle w:val="a3"/>
        <w:spacing w:line="276" w:lineRule="auto"/>
        <w:ind w:leftChars="0" w:left="660" w:firstLine="480"/>
        <w:jc w:val="both"/>
        <w:rPr>
          <w:rFonts w:ascii="標楷體" w:eastAsia="標楷體" w:hAnsi="標楷體"/>
          <w:color w:val="000000" w:themeColor="text1"/>
        </w:rPr>
      </w:pPr>
      <w:r w:rsidRPr="00A31F8A">
        <w:rPr>
          <w:rFonts w:ascii="標楷體" w:eastAsia="標楷體" w:hAnsi="標楷體" w:hint="eastAsia"/>
          <w:color w:val="000000" w:themeColor="text1"/>
        </w:rPr>
        <w:t>1. 本院道碩三年級或聖碩二年級之</w:t>
      </w:r>
      <w:r w:rsidRPr="00A31F8A">
        <w:rPr>
          <w:rFonts w:ascii="標楷體" w:eastAsia="標楷體" w:hAnsi="標楷體" w:hint="eastAsia"/>
          <w:color w:val="000000" w:themeColor="text1"/>
          <w:lang w:eastAsia="zh-HK"/>
        </w:rPr>
        <w:t>全修</w:t>
      </w:r>
      <w:r w:rsidRPr="00A31F8A">
        <w:rPr>
          <w:rFonts w:ascii="標楷體" w:eastAsia="標楷體" w:hAnsi="標楷體" w:hint="eastAsia"/>
          <w:color w:val="000000" w:themeColor="text1"/>
        </w:rPr>
        <w:t>生。</w:t>
      </w:r>
    </w:p>
    <w:p w:rsidR="00A31F8A" w:rsidRPr="00A31F8A" w:rsidRDefault="00A31F8A" w:rsidP="00A31F8A">
      <w:pPr>
        <w:pStyle w:val="a3"/>
        <w:spacing w:line="276" w:lineRule="auto"/>
        <w:ind w:leftChars="0" w:left="960" w:firstLine="180"/>
        <w:jc w:val="both"/>
        <w:rPr>
          <w:rFonts w:ascii="標楷體" w:eastAsia="標楷體" w:hAnsi="標楷體"/>
          <w:color w:val="000000" w:themeColor="text1"/>
        </w:rPr>
      </w:pPr>
      <w:r w:rsidRPr="00A31F8A">
        <w:rPr>
          <w:rFonts w:ascii="標楷體" w:eastAsia="標楷體" w:hAnsi="標楷體" w:hint="eastAsia"/>
          <w:color w:val="000000" w:themeColor="text1"/>
        </w:rPr>
        <w:t>2. 在學總成績平均達90分(含)以上。</w:t>
      </w:r>
    </w:p>
    <w:p w:rsidR="00A31F8A" w:rsidRPr="00A31F8A" w:rsidRDefault="00A31F8A" w:rsidP="00A31F8A">
      <w:pPr>
        <w:pStyle w:val="a3"/>
        <w:numPr>
          <w:ilvl w:val="0"/>
          <w:numId w:val="1"/>
        </w:numPr>
        <w:spacing w:line="276" w:lineRule="auto"/>
        <w:ind w:leftChars="0"/>
        <w:jc w:val="both"/>
        <w:rPr>
          <w:rFonts w:ascii="標楷體" w:eastAsia="標楷體" w:hAnsi="標楷體"/>
          <w:color w:val="000000" w:themeColor="text1"/>
        </w:rPr>
      </w:pPr>
      <w:r w:rsidRPr="00A31F8A">
        <w:rPr>
          <w:rFonts w:ascii="標楷體" w:eastAsia="標楷體" w:hAnsi="標楷體" w:hint="eastAsia"/>
          <w:color w:val="000000" w:themeColor="text1"/>
        </w:rPr>
        <w:t>獨立研究之指導老師為本院專任教師。</w:t>
      </w:r>
    </w:p>
    <w:p w:rsidR="00A31F8A" w:rsidRPr="00A31F8A" w:rsidRDefault="00A31F8A" w:rsidP="00A31F8A">
      <w:pPr>
        <w:pStyle w:val="a3"/>
        <w:numPr>
          <w:ilvl w:val="0"/>
          <w:numId w:val="1"/>
        </w:numPr>
        <w:spacing w:line="276" w:lineRule="auto"/>
        <w:ind w:leftChars="0"/>
        <w:jc w:val="both"/>
        <w:rPr>
          <w:rFonts w:ascii="標楷體" w:eastAsia="標楷體" w:hAnsi="標楷體"/>
          <w:color w:val="000000" w:themeColor="text1"/>
        </w:rPr>
      </w:pPr>
      <w:r w:rsidRPr="00A31F8A">
        <w:rPr>
          <w:rFonts w:ascii="標楷體" w:eastAsia="標楷體" w:hAnsi="標楷體" w:hint="eastAsia"/>
          <w:color w:val="000000" w:themeColor="text1"/>
        </w:rPr>
        <w:t>獨立研究為三學分課程，</w:t>
      </w:r>
      <w:r w:rsidRPr="00A31F8A">
        <w:rPr>
          <w:rFonts w:ascii="標楷體" w:eastAsia="標楷體" w:hAnsi="標楷體" w:hint="eastAsia"/>
          <w:color w:val="000000" w:themeColor="text1"/>
          <w:szCs w:val="24"/>
          <w:lang w:eastAsia="zh-HK"/>
        </w:rPr>
        <w:t>師生會談</w:t>
      </w:r>
      <w:r w:rsidRPr="00A31F8A">
        <w:rPr>
          <w:rFonts w:ascii="標楷體" w:eastAsia="標楷體" w:hAnsi="標楷體" w:hint="eastAsia"/>
          <w:color w:val="000000" w:themeColor="text1"/>
        </w:rPr>
        <w:t>時間應達9小時，閱讀量應達1500頁，其中</w:t>
      </w:r>
      <w:r w:rsidRPr="00A31F8A">
        <w:rPr>
          <w:rFonts w:ascii="標楷體" w:eastAsia="標楷體" w:hAnsi="標楷體"/>
          <w:color w:val="000000" w:themeColor="text1"/>
        </w:rPr>
        <w:t>5</w:t>
      </w:r>
      <w:r w:rsidRPr="00A31F8A">
        <w:rPr>
          <w:rFonts w:ascii="標楷體" w:eastAsia="標楷體" w:hAnsi="標楷體" w:hint="eastAsia"/>
          <w:color w:val="000000" w:themeColor="text1"/>
        </w:rPr>
        <w:t>00頁應為外文，評量方式應包括期末報告。</w:t>
      </w:r>
    </w:p>
    <w:p w:rsidR="00A31F8A" w:rsidRPr="00A31F8A" w:rsidRDefault="00A31F8A" w:rsidP="00A31F8A">
      <w:pPr>
        <w:pStyle w:val="a3"/>
        <w:numPr>
          <w:ilvl w:val="0"/>
          <w:numId w:val="1"/>
        </w:numPr>
        <w:spacing w:line="276" w:lineRule="auto"/>
        <w:ind w:leftChars="0"/>
        <w:jc w:val="both"/>
        <w:rPr>
          <w:rFonts w:ascii="標楷體" w:eastAsia="標楷體" w:hAnsi="標楷體"/>
          <w:color w:val="000000" w:themeColor="text1"/>
        </w:rPr>
      </w:pPr>
      <w:r w:rsidRPr="00A31F8A">
        <w:rPr>
          <w:rFonts w:ascii="標楷體" w:eastAsia="標楷體" w:hAnsi="標楷體" w:hint="eastAsia"/>
          <w:color w:val="000000" w:themeColor="text1"/>
        </w:rPr>
        <w:t>學生得於學期間或暑假期間修讀獨立研究課程。</w:t>
      </w:r>
    </w:p>
    <w:p w:rsidR="00A31F8A" w:rsidRPr="00A31F8A" w:rsidRDefault="00A31F8A" w:rsidP="00A31F8A">
      <w:pPr>
        <w:pStyle w:val="a3"/>
        <w:numPr>
          <w:ilvl w:val="0"/>
          <w:numId w:val="1"/>
        </w:numPr>
        <w:spacing w:line="276" w:lineRule="auto"/>
        <w:ind w:leftChars="0"/>
        <w:jc w:val="both"/>
        <w:rPr>
          <w:rFonts w:ascii="新細明體" w:eastAsia="新細明體" w:hAnsi="新細明體"/>
          <w:color w:val="000000" w:themeColor="text1"/>
        </w:rPr>
      </w:pPr>
      <w:r w:rsidRPr="00A31F8A">
        <w:rPr>
          <w:rFonts w:ascii="標楷體" w:eastAsia="標楷體" w:hAnsi="標楷體" w:hint="eastAsia"/>
          <w:color w:val="000000" w:themeColor="text1"/>
        </w:rPr>
        <w:t>學生修讀獨立研究課程之流程如下</w:t>
      </w:r>
      <w:r w:rsidRPr="00A31F8A">
        <w:rPr>
          <w:rFonts w:ascii="新細明體" w:eastAsia="新細明體" w:hAnsi="新細明體" w:hint="eastAsia"/>
          <w:color w:val="000000" w:themeColor="text1"/>
        </w:rPr>
        <w:t>：</w:t>
      </w:r>
    </w:p>
    <w:p w:rsidR="00A31F8A" w:rsidRPr="00A31F8A" w:rsidRDefault="00A31F8A" w:rsidP="00A31F8A">
      <w:pPr>
        <w:pStyle w:val="a3"/>
        <w:numPr>
          <w:ilvl w:val="0"/>
          <w:numId w:val="2"/>
        </w:numPr>
        <w:spacing w:line="276" w:lineRule="auto"/>
        <w:ind w:leftChars="0"/>
        <w:jc w:val="both"/>
        <w:rPr>
          <w:rFonts w:ascii="標楷體" w:eastAsia="標楷體" w:hAnsi="標楷體"/>
          <w:color w:val="000000" w:themeColor="text1"/>
        </w:rPr>
      </w:pPr>
      <w:r w:rsidRPr="00A31F8A">
        <w:rPr>
          <w:rFonts w:ascii="標楷體" w:eastAsia="標楷體" w:hAnsi="標楷體" w:hint="eastAsia"/>
          <w:color w:val="000000" w:themeColor="text1"/>
        </w:rPr>
        <w:t>撰寫獨立研究之課程大綱，課程大綱應包含具體閱讀及</w:t>
      </w:r>
      <w:r w:rsidRPr="00A31F8A">
        <w:rPr>
          <w:rFonts w:ascii="標楷體" w:eastAsia="標楷體" w:hAnsi="標楷體" w:hint="eastAsia"/>
          <w:color w:val="000000" w:themeColor="text1"/>
          <w:szCs w:val="24"/>
          <w:lang w:eastAsia="zh-HK"/>
        </w:rPr>
        <w:t>會談</w:t>
      </w:r>
      <w:r w:rsidRPr="00A31F8A">
        <w:rPr>
          <w:rFonts w:ascii="標楷體" w:eastAsia="標楷體" w:hAnsi="標楷體" w:hint="eastAsia"/>
          <w:color w:val="000000" w:themeColor="text1"/>
        </w:rPr>
        <w:t>計劃（參考本院課程大綱）。</w:t>
      </w:r>
    </w:p>
    <w:p w:rsidR="00A31F8A" w:rsidRDefault="00A31F8A" w:rsidP="00A31F8A">
      <w:pPr>
        <w:pStyle w:val="a3"/>
        <w:numPr>
          <w:ilvl w:val="0"/>
          <w:numId w:val="2"/>
        </w:numPr>
        <w:spacing w:line="276" w:lineRule="auto"/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撰</w:t>
      </w:r>
      <w:r w:rsidRPr="00702670">
        <w:rPr>
          <w:rFonts w:ascii="標楷體" w:eastAsia="標楷體" w:hAnsi="標楷體" w:hint="eastAsia"/>
        </w:rPr>
        <w:t>寫研究計</w:t>
      </w:r>
      <w:r>
        <w:rPr>
          <w:rFonts w:ascii="標楷體" w:eastAsia="標楷體" w:hAnsi="標楷體" w:hint="eastAsia"/>
        </w:rPr>
        <w:t>劃</w:t>
      </w:r>
      <w:r w:rsidRPr="00702670">
        <w:rPr>
          <w:rFonts w:ascii="標楷體" w:eastAsia="標楷體" w:hAnsi="標楷體" w:hint="eastAsia"/>
        </w:rPr>
        <w:t>書</w:t>
      </w:r>
      <w:r>
        <w:rPr>
          <w:rFonts w:ascii="標楷體" w:eastAsia="標楷體" w:hAnsi="標楷體" w:hint="eastAsia"/>
        </w:rPr>
        <w:t>（參考本院「學術研究指南」）</w:t>
      </w:r>
      <w:r w:rsidRPr="00702670">
        <w:rPr>
          <w:rFonts w:ascii="標楷體" w:eastAsia="標楷體" w:hAnsi="標楷體" w:hint="eastAsia"/>
        </w:rPr>
        <w:t>。</w:t>
      </w:r>
    </w:p>
    <w:p w:rsidR="00A31F8A" w:rsidRDefault="00A31F8A" w:rsidP="00A31F8A">
      <w:pPr>
        <w:pStyle w:val="a3"/>
        <w:numPr>
          <w:ilvl w:val="0"/>
          <w:numId w:val="2"/>
        </w:numPr>
        <w:spacing w:line="276" w:lineRule="auto"/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課程開始前</w:t>
      </w:r>
      <w:r w:rsidRPr="00FF498C">
        <w:rPr>
          <w:rFonts w:ascii="標楷體" w:eastAsia="標楷體" w:hAnsi="標楷體" w:hint="eastAsia"/>
          <w:color w:val="000000" w:themeColor="text1"/>
        </w:rPr>
        <w:t>三</w:t>
      </w:r>
      <w:r>
        <w:rPr>
          <w:rFonts w:ascii="標楷體" w:eastAsia="標楷體" w:hAnsi="標楷體" w:hint="eastAsia"/>
        </w:rPr>
        <w:t>週</w:t>
      </w:r>
      <w:r w:rsidRPr="00702670">
        <w:rPr>
          <w:rFonts w:ascii="標楷體" w:eastAsia="標楷體" w:hAnsi="標楷體" w:hint="eastAsia"/>
        </w:rPr>
        <w:t>呈課程大網與研究計</w:t>
      </w:r>
      <w:r>
        <w:rPr>
          <w:rFonts w:ascii="標楷體" w:eastAsia="標楷體" w:hAnsi="標楷體" w:hint="eastAsia"/>
        </w:rPr>
        <w:t>劃</w:t>
      </w:r>
      <w:r w:rsidRPr="00702670">
        <w:rPr>
          <w:rFonts w:ascii="標楷體" w:eastAsia="標楷體" w:hAnsi="標楷體" w:hint="eastAsia"/>
        </w:rPr>
        <w:t>書予指導老師。</w:t>
      </w:r>
    </w:p>
    <w:p w:rsidR="00A31F8A" w:rsidRDefault="00A31F8A" w:rsidP="00A31F8A">
      <w:pPr>
        <w:pStyle w:val="a3"/>
        <w:numPr>
          <w:ilvl w:val="0"/>
          <w:numId w:val="2"/>
        </w:numPr>
        <w:spacing w:line="276" w:lineRule="auto"/>
        <w:ind w:leftChars="0"/>
        <w:jc w:val="both"/>
        <w:rPr>
          <w:rFonts w:ascii="標楷體" w:eastAsia="標楷體" w:hAnsi="標楷體"/>
        </w:rPr>
      </w:pPr>
      <w:r w:rsidRPr="00702670">
        <w:rPr>
          <w:rFonts w:ascii="標楷體" w:eastAsia="標楷體" w:hAnsi="標楷體" w:hint="eastAsia"/>
        </w:rPr>
        <w:t>指導老師同意指導</w:t>
      </w:r>
      <w:r>
        <w:rPr>
          <w:rFonts w:ascii="標楷體" w:eastAsia="標楷體" w:hAnsi="標楷體" w:hint="eastAsia"/>
        </w:rPr>
        <w:t>，並</w:t>
      </w:r>
      <w:r w:rsidRPr="00702670">
        <w:rPr>
          <w:rFonts w:ascii="標楷體" w:eastAsia="標楷體" w:hAnsi="標楷體" w:hint="eastAsia"/>
        </w:rPr>
        <w:t>簽署</w:t>
      </w:r>
      <w:r>
        <w:rPr>
          <w:rFonts w:ascii="標楷體" w:eastAsia="標楷體" w:hAnsi="標楷體" w:hint="eastAsia"/>
        </w:rPr>
        <w:t>「指導</w:t>
      </w:r>
      <w:r w:rsidRPr="00702670">
        <w:rPr>
          <w:rFonts w:ascii="標楷體" w:eastAsia="標楷體" w:hAnsi="標楷體" w:hint="eastAsia"/>
        </w:rPr>
        <w:t>同意書</w:t>
      </w:r>
      <w:r>
        <w:rPr>
          <w:rFonts w:ascii="標楷體" w:eastAsia="標楷體" w:hAnsi="標楷體" w:hint="eastAsia"/>
        </w:rPr>
        <w:t>」（附件二）</w:t>
      </w:r>
      <w:r w:rsidRPr="00702670">
        <w:rPr>
          <w:rFonts w:ascii="標楷體" w:eastAsia="標楷體" w:hAnsi="標楷體" w:hint="eastAsia"/>
        </w:rPr>
        <w:t>。</w:t>
      </w:r>
    </w:p>
    <w:p w:rsidR="00A31F8A" w:rsidRDefault="00A31F8A" w:rsidP="00A31F8A">
      <w:pPr>
        <w:pStyle w:val="a3"/>
        <w:numPr>
          <w:ilvl w:val="0"/>
          <w:numId w:val="2"/>
        </w:numPr>
        <w:spacing w:line="276" w:lineRule="auto"/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申請在學歷年成績單。</w:t>
      </w:r>
    </w:p>
    <w:p w:rsidR="00A31F8A" w:rsidRDefault="00A31F8A" w:rsidP="00A31F8A">
      <w:pPr>
        <w:pStyle w:val="a3"/>
        <w:numPr>
          <w:ilvl w:val="0"/>
          <w:numId w:val="2"/>
        </w:numPr>
        <w:spacing w:line="276" w:lineRule="auto"/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「指導</w:t>
      </w:r>
      <w:r w:rsidRPr="00702670">
        <w:rPr>
          <w:rFonts w:ascii="標楷體" w:eastAsia="標楷體" w:hAnsi="標楷體" w:hint="eastAsia"/>
        </w:rPr>
        <w:t>同意書</w:t>
      </w:r>
      <w:r>
        <w:rPr>
          <w:rFonts w:ascii="標楷體" w:eastAsia="標楷體" w:hAnsi="標楷體" w:hint="eastAsia"/>
        </w:rPr>
        <w:t>」</w:t>
      </w:r>
      <w:r w:rsidRPr="00702670">
        <w:rPr>
          <w:rFonts w:ascii="標楷體" w:eastAsia="標楷體" w:hAnsi="標楷體" w:hint="eastAsia"/>
        </w:rPr>
        <w:t>連同</w:t>
      </w:r>
      <w:r>
        <w:rPr>
          <w:rFonts w:ascii="標楷體" w:eastAsia="標楷體" w:hAnsi="標楷體" w:hint="eastAsia"/>
        </w:rPr>
        <w:t>歷年成績單、</w:t>
      </w:r>
      <w:r w:rsidRPr="00702670">
        <w:rPr>
          <w:rFonts w:ascii="標楷體" w:eastAsia="標楷體" w:hAnsi="標楷體" w:hint="eastAsia"/>
        </w:rPr>
        <w:t>課程大綱與</w:t>
      </w:r>
      <w:r>
        <w:rPr>
          <w:rFonts w:ascii="標楷體" w:eastAsia="標楷體" w:hAnsi="標楷體" w:hint="eastAsia"/>
        </w:rPr>
        <w:t>研究</w:t>
      </w:r>
      <w:r w:rsidRPr="00702670">
        <w:rPr>
          <w:rFonts w:ascii="標楷體" w:eastAsia="標楷體" w:hAnsi="標楷體" w:hint="eastAsia"/>
        </w:rPr>
        <w:t>計</w:t>
      </w:r>
      <w:r>
        <w:rPr>
          <w:rFonts w:ascii="標楷體" w:eastAsia="標楷體" w:hAnsi="標楷體" w:hint="eastAsia"/>
        </w:rPr>
        <w:t>劃</w:t>
      </w:r>
      <w:r w:rsidRPr="00702670">
        <w:rPr>
          <w:rFonts w:ascii="標楷體" w:eastAsia="標楷體" w:hAnsi="標楷體" w:hint="eastAsia"/>
        </w:rPr>
        <w:t>書於加退選結束前呈交教務處。</w:t>
      </w:r>
      <w:r>
        <w:rPr>
          <w:rFonts w:ascii="標楷體" w:eastAsia="標楷體" w:hAnsi="標楷體" w:hint="eastAsia"/>
        </w:rPr>
        <w:t>暑假修讀獨立研究應於暑假開始後兩週內將相關資科呈教務處。</w:t>
      </w:r>
    </w:p>
    <w:p w:rsidR="00A31F8A" w:rsidRDefault="00A31F8A" w:rsidP="00A31F8A">
      <w:pPr>
        <w:pStyle w:val="a3"/>
        <w:numPr>
          <w:ilvl w:val="0"/>
          <w:numId w:val="2"/>
        </w:numPr>
        <w:spacing w:line="276" w:lineRule="auto"/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教務主任審核。</w:t>
      </w:r>
    </w:p>
    <w:p w:rsidR="00A31F8A" w:rsidRPr="00875974" w:rsidRDefault="00A31F8A" w:rsidP="00A31F8A">
      <w:pPr>
        <w:pStyle w:val="a3"/>
        <w:numPr>
          <w:ilvl w:val="0"/>
          <w:numId w:val="2"/>
        </w:numPr>
        <w:spacing w:line="276" w:lineRule="auto"/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審核通過交</w:t>
      </w:r>
      <w:r w:rsidRPr="00702670">
        <w:rPr>
          <w:rFonts w:ascii="標楷體" w:eastAsia="標楷體" w:hAnsi="標楷體" w:hint="eastAsia"/>
        </w:rPr>
        <w:t>教務處登入系統完成選課。</w:t>
      </w:r>
    </w:p>
    <w:p w:rsidR="00A31F8A" w:rsidRPr="00875974" w:rsidRDefault="00A31F8A" w:rsidP="00A31F8A">
      <w:pPr>
        <w:pStyle w:val="a3"/>
        <w:numPr>
          <w:ilvl w:val="0"/>
          <w:numId w:val="1"/>
        </w:numPr>
        <w:spacing w:line="276" w:lineRule="auto"/>
        <w:ind w:leftChars="0"/>
        <w:jc w:val="both"/>
        <w:rPr>
          <w:rFonts w:ascii="標楷體" w:eastAsia="標楷體" w:hAnsi="標楷體"/>
        </w:rPr>
      </w:pPr>
      <w:r w:rsidRPr="00875974">
        <w:rPr>
          <w:rFonts w:ascii="標楷體" w:eastAsia="標楷體" w:hAnsi="標楷體" w:hint="eastAsia"/>
        </w:rPr>
        <w:t>獨立研究計教師授課時數一學分。</w:t>
      </w:r>
    </w:p>
    <w:p w:rsidR="00A31F8A" w:rsidRPr="00875974" w:rsidRDefault="00A31F8A" w:rsidP="00A31F8A">
      <w:pPr>
        <w:pStyle w:val="a3"/>
        <w:numPr>
          <w:ilvl w:val="0"/>
          <w:numId w:val="1"/>
        </w:numPr>
        <w:spacing w:line="276" w:lineRule="auto"/>
        <w:ind w:leftChars="0"/>
        <w:jc w:val="both"/>
        <w:rPr>
          <w:rFonts w:ascii="標楷體" w:eastAsia="標楷體" w:hAnsi="標楷體"/>
        </w:rPr>
      </w:pPr>
      <w:r w:rsidRPr="00875974">
        <w:rPr>
          <w:rFonts w:ascii="標楷體" w:eastAsia="標楷體" w:hAnsi="標楷體" w:hint="eastAsia"/>
        </w:rPr>
        <w:t>教師每學期</w:t>
      </w:r>
      <w:r>
        <w:rPr>
          <w:rFonts w:ascii="標楷體" w:eastAsia="標楷體" w:hAnsi="標楷體" w:hint="eastAsia"/>
        </w:rPr>
        <w:t>或暑假期間</w:t>
      </w:r>
      <w:r w:rsidRPr="00875974">
        <w:rPr>
          <w:rFonts w:ascii="標楷體" w:eastAsia="標楷體" w:hAnsi="標楷體" w:hint="eastAsia"/>
        </w:rPr>
        <w:t>至多開設一門獨立研究課程。</w:t>
      </w:r>
      <w:r>
        <w:rPr>
          <w:rFonts w:ascii="標楷體" w:eastAsia="標楷體" w:hAnsi="標楷體" w:hint="eastAsia"/>
        </w:rPr>
        <w:t>教師學期已超授時數3小時者，不得開設獨立研究課程。</w:t>
      </w:r>
    </w:p>
    <w:p w:rsidR="00A31F8A" w:rsidRPr="00875974" w:rsidRDefault="00A31F8A" w:rsidP="00A31F8A">
      <w:pPr>
        <w:pStyle w:val="a3"/>
        <w:numPr>
          <w:ilvl w:val="0"/>
          <w:numId w:val="1"/>
        </w:numPr>
        <w:spacing w:line="276" w:lineRule="auto"/>
        <w:ind w:leftChars="0"/>
        <w:jc w:val="both"/>
      </w:pPr>
      <w:r w:rsidRPr="00875974">
        <w:rPr>
          <w:rFonts w:ascii="標楷體" w:eastAsia="標楷體" w:hAnsi="標楷體" w:hint="eastAsia"/>
        </w:rPr>
        <w:t>每位學生在學期間至多修習一門獨立研究課程。</w:t>
      </w:r>
    </w:p>
    <w:p w:rsidR="00A31F8A" w:rsidRPr="00875974" w:rsidRDefault="00A31F8A" w:rsidP="00A31F8A">
      <w:pPr>
        <w:pStyle w:val="a3"/>
        <w:numPr>
          <w:ilvl w:val="0"/>
          <w:numId w:val="1"/>
        </w:numPr>
        <w:spacing w:line="276" w:lineRule="auto"/>
        <w:ind w:leftChars="0"/>
        <w:jc w:val="both"/>
      </w:pPr>
      <w:r w:rsidRPr="00EE76F1">
        <w:rPr>
          <w:rFonts w:ascii="標楷體" w:eastAsia="標楷體" w:hAnsi="標楷體" w:hint="eastAsia"/>
        </w:rPr>
        <w:t>本辦法經教務會議通過後</w:t>
      </w:r>
      <w:r>
        <w:rPr>
          <w:rFonts w:ascii="標楷體" w:eastAsia="標楷體" w:hAnsi="標楷體" w:hint="eastAsia"/>
        </w:rPr>
        <w:t>實施</w:t>
      </w:r>
      <w:r w:rsidRPr="00EE76F1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修正時亦同。</w:t>
      </w:r>
    </w:p>
    <w:p w:rsidR="00A31F8A" w:rsidRDefault="00A31F8A" w:rsidP="00A31F8A">
      <w:pPr>
        <w:spacing w:line="276" w:lineRule="auto"/>
        <w:jc w:val="both"/>
      </w:pPr>
    </w:p>
    <w:p w:rsidR="00A31F8A" w:rsidRDefault="00A31F8A" w:rsidP="00A31F8A">
      <w:pPr>
        <w:spacing w:line="276" w:lineRule="auto"/>
        <w:jc w:val="both"/>
      </w:pPr>
    </w:p>
    <w:p w:rsidR="00A31F8A" w:rsidRDefault="00A31F8A" w:rsidP="00A31F8A">
      <w:pPr>
        <w:spacing w:line="276" w:lineRule="auto"/>
        <w:jc w:val="both"/>
      </w:pPr>
    </w:p>
    <w:p w:rsidR="00A31F8A" w:rsidRDefault="00A31F8A" w:rsidP="00A31F8A">
      <w:pPr>
        <w:spacing w:line="276" w:lineRule="auto"/>
        <w:jc w:val="both"/>
      </w:pPr>
    </w:p>
    <w:p w:rsidR="00A31F8A" w:rsidRDefault="00A31F8A" w:rsidP="00A31F8A">
      <w:pPr>
        <w:spacing w:line="276" w:lineRule="auto"/>
        <w:jc w:val="both"/>
      </w:pPr>
    </w:p>
    <w:p w:rsidR="00A31F8A" w:rsidRDefault="00A31F8A" w:rsidP="00A31F8A">
      <w:pPr>
        <w:spacing w:line="276" w:lineRule="auto"/>
        <w:jc w:val="both"/>
      </w:pPr>
    </w:p>
    <w:tbl>
      <w:tblPr>
        <w:tblStyle w:val="a4"/>
        <w:tblW w:w="0" w:type="auto"/>
        <w:jc w:val="center"/>
        <w:tblLook w:val="04A0"/>
      </w:tblPr>
      <w:tblGrid>
        <w:gridCol w:w="2176"/>
        <w:gridCol w:w="2074"/>
        <w:gridCol w:w="1336"/>
        <w:gridCol w:w="2943"/>
      </w:tblGrid>
      <w:tr w:rsidR="00A31F8A" w:rsidTr="00DA7FE7">
        <w:trPr>
          <w:trHeight w:val="794"/>
          <w:jc w:val="center"/>
        </w:trPr>
        <w:tc>
          <w:tcPr>
            <w:tcW w:w="8296" w:type="dxa"/>
            <w:gridSpan w:val="4"/>
            <w:vAlign w:val="center"/>
          </w:tcPr>
          <w:p w:rsidR="00A31F8A" w:rsidRPr="001D5179" w:rsidRDefault="00A31F8A" w:rsidP="00DA7FE7">
            <w:pPr>
              <w:jc w:val="center"/>
              <w:rPr>
                <w:rFonts w:ascii="標楷體" w:eastAsia="標楷體" w:hAnsi="標楷體"/>
              </w:rPr>
            </w:pPr>
            <w:r w:rsidRPr="001D5179">
              <w:rPr>
                <w:rFonts w:ascii="標楷體" w:eastAsia="標楷體" w:hAnsi="標楷體" w:hint="eastAsia"/>
                <w:sz w:val="32"/>
              </w:rPr>
              <w:t>獨立研</w:t>
            </w:r>
            <w:r>
              <w:rPr>
                <w:rFonts w:ascii="標楷體" w:eastAsia="標楷體" w:hAnsi="標楷體" w:hint="eastAsia"/>
                <w:sz w:val="32"/>
              </w:rPr>
              <w:t>究課程 指導</w:t>
            </w:r>
            <w:r w:rsidRPr="001D5179">
              <w:rPr>
                <w:rFonts w:ascii="標楷體" w:eastAsia="標楷體" w:hAnsi="標楷體" w:hint="eastAsia"/>
                <w:sz w:val="32"/>
              </w:rPr>
              <w:t>同意書</w:t>
            </w:r>
          </w:p>
        </w:tc>
      </w:tr>
      <w:tr w:rsidR="00A31F8A" w:rsidRPr="00612184" w:rsidTr="00DA7FE7">
        <w:trPr>
          <w:trHeight w:val="680"/>
          <w:jc w:val="center"/>
        </w:trPr>
        <w:tc>
          <w:tcPr>
            <w:tcW w:w="2074" w:type="dxa"/>
            <w:vAlign w:val="center"/>
          </w:tcPr>
          <w:p w:rsidR="00A31F8A" w:rsidRPr="001048D9" w:rsidRDefault="00A31F8A" w:rsidP="00DA7FE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048D9">
              <w:rPr>
                <w:rFonts w:ascii="標楷體" w:eastAsia="標楷體" w:hAnsi="標楷體" w:hint="eastAsia"/>
                <w:sz w:val="28"/>
                <w:szCs w:val="28"/>
              </w:rPr>
              <w:t>申請人姓名</w:t>
            </w:r>
          </w:p>
        </w:tc>
        <w:tc>
          <w:tcPr>
            <w:tcW w:w="2074" w:type="dxa"/>
            <w:vAlign w:val="center"/>
          </w:tcPr>
          <w:p w:rsidR="00A31F8A" w:rsidRPr="001048D9" w:rsidRDefault="00A31F8A" w:rsidP="00DA7FE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5" w:type="dxa"/>
            <w:vAlign w:val="center"/>
          </w:tcPr>
          <w:p w:rsidR="00A31F8A" w:rsidRPr="001048D9" w:rsidRDefault="00A31F8A" w:rsidP="00DA7FE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048D9">
              <w:rPr>
                <w:rFonts w:ascii="標楷體" w:eastAsia="標楷體" w:hAnsi="標楷體" w:hint="eastAsia"/>
                <w:sz w:val="28"/>
                <w:szCs w:val="28"/>
              </w:rPr>
              <w:t>申請日期</w:t>
            </w:r>
          </w:p>
        </w:tc>
        <w:tc>
          <w:tcPr>
            <w:tcW w:w="2943" w:type="dxa"/>
            <w:vAlign w:val="center"/>
          </w:tcPr>
          <w:p w:rsidR="00A31F8A" w:rsidRPr="001048D9" w:rsidRDefault="00A31F8A" w:rsidP="00DA7FE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31F8A" w:rsidRPr="00612184" w:rsidTr="00DA7FE7">
        <w:trPr>
          <w:trHeight w:val="680"/>
          <w:jc w:val="center"/>
        </w:trPr>
        <w:tc>
          <w:tcPr>
            <w:tcW w:w="2074" w:type="dxa"/>
            <w:vAlign w:val="center"/>
          </w:tcPr>
          <w:p w:rsidR="00A31F8A" w:rsidRPr="001048D9" w:rsidRDefault="00A31F8A" w:rsidP="00DA7FE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048D9">
              <w:rPr>
                <w:rFonts w:ascii="標楷體" w:eastAsia="標楷體" w:hAnsi="標楷體" w:hint="eastAsia"/>
                <w:sz w:val="28"/>
                <w:szCs w:val="28"/>
              </w:rPr>
              <w:t>申請人學號</w:t>
            </w:r>
          </w:p>
        </w:tc>
        <w:tc>
          <w:tcPr>
            <w:tcW w:w="2074" w:type="dxa"/>
            <w:vAlign w:val="center"/>
          </w:tcPr>
          <w:p w:rsidR="00A31F8A" w:rsidRPr="001048D9" w:rsidRDefault="00A31F8A" w:rsidP="00DA7FE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5" w:type="dxa"/>
            <w:vAlign w:val="center"/>
          </w:tcPr>
          <w:p w:rsidR="00A31F8A" w:rsidRPr="001048D9" w:rsidRDefault="00A31F8A" w:rsidP="00DA7FE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048D9">
              <w:rPr>
                <w:rFonts w:ascii="標楷體" w:eastAsia="標楷體" w:hAnsi="標楷體" w:hint="eastAsia"/>
                <w:sz w:val="28"/>
                <w:szCs w:val="28"/>
              </w:rPr>
              <w:t>申請學期</w:t>
            </w:r>
          </w:p>
        </w:tc>
        <w:tc>
          <w:tcPr>
            <w:tcW w:w="2943" w:type="dxa"/>
            <w:vAlign w:val="center"/>
          </w:tcPr>
          <w:p w:rsidR="00A31F8A" w:rsidRPr="001048D9" w:rsidRDefault="00A31F8A" w:rsidP="00DA7FE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31F8A" w:rsidRPr="00612184" w:rsidTr="00DA7FE7">
        <w:trPr>
          <w:trHeight w:val="850"/>
          <w:jc w:val="center"/>
        </w:trPr>
        <w:tc>
          <w:tcPr>
            <w:tcW w:w="2074" w:type="dxa"/>
            <w:vAlign w:val="center"/>
          </w:tcPr>
          <w:p w:rsidR="00A31F8A" w:rsidRPr="001048D9" w:rsidRDefault="00A31F8A" w:rsidP="00DA7FE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048D9">
              <w:rPr>
                <w:rFonts w:ascii="標楷體" w:eastAsia="標楷體" w:hAnsi="標楷體" w:hint="eastAsia"/>
                <w:sz w:val="28"/>
                <w:szCs w:val="28"/>
              </w:rPr>
              <w:t>課程名稱</w:t>
            </w:r>
          </w:p>
        </w:tc>
        <w:tc>
          <w:tcPr>
            <w:tcW w:w="6222" w:type="dxa"/>
            <w:gridSpan w:val="3"/>
            <w:vAlign w:val="center"/>
          </w:tcPr>
          <w:p w:rsidR="00A31F8A" w:rsidRPr="001048D9" w:rsidRDefault="00A31F8A" w:rsidP="00DA7FE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31F8A" w:rsidRPr="00612184" w:rsidTr="00DA7FE7">
        <w:trPr>
          <w:trHeight w:val="1417"/>
          <w:jc w:val="center"/>
        </w:trPr>
        <w:tc>
          <w:tcPr>
            <w:tcW w:w="2074" w:type="dxa"/>
            <w:vAlign w:val="center"/>
          </w:tcPr>
          <w:p w:rsidR="00A31F8A" w:rsidRPr="001048D9" w:rsidRDefault="00A31F8A" w:rsidP="00DA7FE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048D9">
              <w:rPr>
                <w:rFonts w:ascii="標楷體" w:eastAsia="標楷體" w:hAnsi="標楷體" w:hint="eastAsia"/>
                <w:sz w:val="28"/>
                <w:szCs w:val="28"/>
              </w:rPr>
              <w:t>課程類別</w:t>
            </w:r>
          </w:p>
        </w:tc>
        <w:tc>
          <w:tcPr>
            <w:tcW w:w="6222" w:type="dxa"/>
            <w:gridSpan w:val="3"/>
            <w:vAlign w:val="center"/>
          </w:tcPr>
          <w:p w:rsidR="00A31F8A" w:rsidRPr="001048D9" w:rsidRDefault="00A31F8A" w:rsidP="00DA7FE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048D9">
              <w:rPr>
                <w:rFonts w:ascii="標楷體" w:eastAsia="標楷體" w:hAnsi="標楷體" w:hint="eastAsia"/>
                <w:sz w:val="28"/>
                <w:szCs w:val="28"/>
              </w:rPr>
              <w:t>◎ 擇一勾選，涉及學分歸屬請慎選。</w:t>
            </w:r>
          </w:p>
          <w:p w:rsidR="00A31F8A" w:rsidRPr="001048D9" w:rsidRDefault="00A31F8A" w:rsidP="00DA7FE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048D9">
              <w:rPr>
                <w:rFonts w:ascii="標楷體" w:eastAsia="標楷體" w:hAnsi="標楷體" w:hint="eastAsia"/>
                <w:sz w:val="28"/>
                <w:szCs w:val="28"/>
              </w:rPr>
              <w:t xml:space="preserve">　□ 聖經          □ 歷史</w:t>
            </w:r>
          </w:p>
          <w:p w:rsidR="00A31F8A" w:rsidRPr="001048D9" w:rsidRDefault="00A31F8A" w:rsidP="00DA7FE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048D9">
              <w:rPr>
                <w:rFonts w:ascii="標楷體" w:eastAsia="標楷體" w:hAnsi="標楷體" w:hint="eastAsia"/>
                <w:sz w:val="28"/>
                <w:szCs w:val="28"/>
              </w:rPr>
              <w:t xml:space="preserve">　□ 神學          □ 實踐</w:t>
            </w:r>
          </w:p>
        </w:tc>
      </w:tr>
      <w:tr w:rsidR="00A31F8A" w:rsidRPr="00612184" w:rsidTr="00DA7FE7">
        <w:trPr>
          <w:trHeight w:val="1417"/>
          <w:jc w:val="center"/>
        </w:trPr>
        <w:tc>
          <w:tcPr>
            <w:tcW w:w="2074" w:type="dxa"/>
            <w:vAlign w:val="center"/>
          </w:tcPr>
          <w:p w:rsidR="00A31F8A" w:rsidRPr="001048D9" w:rsidRDefault="00A31F8A" w:rsidP="00DA7FE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048D9">
              <w:rPr>
                <w:rFonts w:ascii="標楷體" w:eastAsia="標楷體" w:hAnsi="標楷體" w:hint="eastAsia"/>
                <w:sz w:val="28"/>
                <w:szCs w:val="28"/>
              </w:rPr>
              <w:t>附件</w:t>
            </w:r>
          </w:p>
        </w:tc>
        <w:tc>
          <w:tcPr>
            <w:tcW w:w="6222" w:type="dxa"/>
            <w:gridSpan w:val="3"/>
            <w:vAlign w:val="center"/>
          </w:tcPr>
          <w:p w:rsidR="00A31F8A" w:rsidRPr="001048D9" w:rsidRDefault="00A31F8A" w:rsidP="00DA7FE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048D9">
              <w:rPr>
                <w:rFonts w:ascii="標楷體" w:eastAsia="標楷體" w:hAnsi="標楷體" w:hint="eastAsia"/>
                <w:sz w:val="28"/>
                <w:szCs w:val="28"/>
              </w:rPr>
              <w:t>□ 歷年成</w:t>
            </w:r>
            <w:r w:rsidR="00FF1495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績</w:t>
            </w:r>
            <w:r w:rsidRPr="001048D9">
              <w:rPr>
                <w:rFonts w:ascii="標楷體" w:eastAsia="標楷體" w:hAnsi="標楷體" w:hint="eastAsia"/>
                <w:sz w:val="28"/>
                <w:szCs w:val="28"/>
              </w:rPr>
              <w:t>單</w:t>
            </w:r>
          </w:p>
          <w:p w:rsidR="00A31F8A" w:rsidRPr="001048D9" w:rsidRDefault="00A31F8A" w:rsidP="00DA7FE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048D9">
              <w:rPr>
                <w:rFonts w:ascii="標楷體" w:eastAsia="標楷體" w:hAnsi="標楷體" w:hint="eastAsia"/>
                <w:sz w:val="28"/>
                <w:szCs w:val="28"/>
              </w:rPr>
              <w:t>□ 課程大綱</w:t>
            </w:r>
          </w:p>
          <w:p w:rsidR="00A31F8A" w:rsidRPr="001048D9" w:rsidRDefault="00A31F8A" w:rsidP="00DA7FE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048D9">
              <w:rPr>
                <w:rFonts w:ascii="標楷體" w:eastAsia="標楷體" w:hAnsi="標楷體" w:hint="eastAsia"/>
                <w:sz w:val="28"/>
                <w:szCs w:val="28"/>
              </w:rPr>
              <w:t>□ 研究計劃書</w:t>
            </w:r>
          </w:p>
        </w:tc>
      </w:tr>
      <w:tr w:rsidR="00A31F8A" w:rsidRPr="00612184" w:rsidTr="00DA7FE7">
        <w:trPr>
          <w:trHeight w:val="1134"/>
          <w:jc w:val="center"/>
        </w:trPr>
        <w:tc>
          <w:tcPr>
            <w:tcW w:w="2074" w:type="dxa"/>
            <w:vAlign w:val="center"/>
          </w:tcPr>
          <w:p w:rsidR="00A31F8A" w:rsidRPr="001048D9" w:rsidRDefault="00A31F8A" w:rsidP="00DA7FE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048D9">
              <w:rPr>
                <w:rFonts w:ascii="標楷體" w:eastAsia="標楷體" w:hAnsi="標楷體" w:hint="eastAsia"/>
                <w:sz w:val="28"/>
                <w:szCs w:val="28"/>
              </w:rPr>
              <w:t>指導老師簽名</w:t>
            </w:r>
          </w:p>
        </w:tc>
        <w:tc>
          <w:tcPr>
            <w:tcW w:w="6222" w:type="dxa"/>
            <w:gridSpan w:val="3"/>
          </w:tcPr>
          <w:p w:rsidR="00A31F8A" w:rsidRPr="001048D9" w:rsidRDefault="00A31F8A" w:rsidP="00DA7FE7">
            <w:pPr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  <w:p w:rsidR="00A31F8A" w:rsidRPr="001048D9" w:rsidRDefault="00A31F8A" w:rsidP="00DA7FE7">
            <w:pPr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  <w:p w:rsidR="00A31F8A" w:rsidRPr="001048D9" w:rsidRDefault="00A31F8A" w:rsidP="00DA7FE7">
            <w:pPr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1048D9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　　　　　　　　　　　　日期：</w:t>
            </w:r>
          </w:p>
        </w:tc>
      </w:tr>
      <w:tr w:rsidR="00A31F8A" w:rsidRPr="00612184" w:rsidTr="00DA7FE7">
        <w:trPr>
          <w:trHeight w:val="964"/>
          <w:jc w:val="center"/>
        </w:trPr>
        <w:tc>
          <w:tcPr>
            <w:tcW w:w="2074" w:type="dxa"/>
            <w:vAlign w:val="center"/>
          </w:tcPr>
          <w:p w:rsidR="00A31F8A" w:rsidRPr="001048D9" w:rsidRDefault="00A31F8A" w:rsidP="00DA7FE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048D9">
              <w:rPr>
                <w:rFonts w:ascii="標楷體" w:eastAsia="標楷體" w:hAnsi="標楷體" w:hint="eastAsia"/>
                <w:sz w:val="28"/>
                <w:szCs w:val="28"/>
              </w:rPr>
              <w:t>教務處主任簽核</w:t>
            </w:r>
          </w:p>
        </w:tc>
        <w:tc>
          <w:tcPr>
            <w:tcW w:w="6222" w:type="dxa"/>
            <w:gridSpan w:val="3"/>
          </w:tcPr>
          <w:p w:rsidR="00A31F8A" w:rsidRPr="001048D9" w:rsidRDefault="00A31F8A" w:rsidP="00DA7FE7">
            <w:pPr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  <w:p w:rsidR="00A31F8A" w:rsidRPr="001048D9" w:rsidRDefault="00A31F8A" w:rsidP="00DA7FE7">
            <w:pPr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  <w:p w:rsidR="00A31F8A" w:rsidRPr="001048D9" w:rsidRDefault="00A31F8A" w:rsidP="00DA7FE7">
            <w:pPr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1048D9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　　　　　　　　　　　　日期：</w:t>
            </w:r>
          </w:p>
        </w:tc>
      </w:tr>
    </w:tbl>
    <w:p w:rsidR="000A3D59" w:rsidRPr="00A31F8A" w:rsidRDefault="000A3D59"/>
    <w:sectPr w:rsidR="000A3D59" w:rsidRPr="00A31F8A" w:rsidSect="00C207FE">
      <w:type w:val="continuous"/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3ED6" w:rsidRDefault="00703ED6" w:rsidP="00703ED6">
      <w:r>
        <w:separator/>
      </w:r>
    </w:p>
  </w:endnote>
  <w:endnote w:type="continuationSeparator" w:id="0">
    <w:p w:rsidR="00703ED6" w:rsidRDefault="00703ED6" w:rsidP="00703E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3ED6" w:rsidRDefault="00703ED6" w:rsidP="00703ED6">
      <w:r>
        <w:separator/>
      </w:r>
    </w:p>
  </w:footnote>
  <w:footnote w:type="continuationSeparator" w:id="0">
    <w:p w:rsidR="00703ED6" w:rsidRDefault="00703ED6" w:rsidP="00703ED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0B3316"/>
    <w:multiLevelType w:val="hybridMultilevel"/>
    <w:tmpl w:val="D4B83C0C"/>
    <w:lvl w:ilvl="0" w:tplc="12188F16">
      <w:start w:val="1"/>
      <w:numFmt w:val="decimal"/>
      <w:lvlText w:val="%1."/>
      <w:lvlJc w:val="left"/>
      <w:pPr>
        <w:ind w:left="149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3" w:hanging="480"/>
      </w:pPr>
    </w:lvl>
    <w:lvl w:ilvl="2" w:tplc="0409001B" w:tentative="1">
      <w:start w:val="1"/>
      <w:numFmt w:val="lowerRoman"/>
      <w:lvlText w:val="%3."/>
      <w:lvlJc w:val="right"/>
      <w:pPr>
        <w:ind w:left="2573" w:hanging="480"/>
      </w:pPr>
    </w:lvl>
    <w:lvl w:ilvl="3" w:tplc="0409000F" w:tentative="1">
      <w:start w:val="1"/>
      <w:numFmt w:val="decimal"/>
      <w:lvlText w:val="%4."/>
      <w:lvlJc w:val="left"/>
      <w:pPr>
        <w:ind w:left="30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3" w:hanging="480"/>
      </w:pPr>
    </w:lvl>
    <w:lvl w:ilvl="5" w:tplc="0409001B" w:tentative="1">
      <w:start w:val="1"/>
      <w:numFmt w:val="lowerRoman"/>
      <w:lvlText w:val="%6."/>
      <w:lvlJc w:val="right"/>
      <w:pPr>
        <w:ind w:left="4013" w:hanging="480"/>
      </w:pPr>
    </w:lvl>
    <w:lvl w:ilvl="6" w:tplc="0409000F" w:tentative="1">
      <w:start w:val="1"/>
      <w:numFmt w:val="decimal"/>
      <w:lvlText w:val="%7."/>
      <w:lvlJc w:val="left"/>
      <w:pPr>
        <w:ind w:left="44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3" w:hanging="480"/>
      </w:pPr>
    </w:lvl>
    <w:lvl w:ilvl="8" w:tplc="0409001B" w:tentative="1">
      <w:start w:val="1"/>
      <w:numFmt w:val="lowerRoman"/>
      <w:lvlText w:val="%9."/>
      <w:lvlJc w:val="right"/>
      <w:pPr>
        <w:ind w:left="5453" w:hanging="480"/>
      </w:pPr>
    </w:lvl>
  </w:abstractNum>
  <w:abstractNum w:abstractNumId="1">
    <w:nsid w:val="753838F1"/>
    <w:multiLevelType w:val="hybridMultilevel"/>
    <w:tmpl w:val="765285DC"/>
    <w:lvl w:ilvl="0" w:tplc="D6F6368C">
      <w:start w:val="1"/>
      <w:numFmt w:val="taiwaneseCountingThousand"/>
      <w:lvlText w:val="第%1條"/>
      <w:lvlJc w:val="left"/>
      <w:pPr>
        <w:ind w:left="1140" w:hanging="1140"/>
      </w:pPr>
      <w:rPr>
        <w:rFonts w:ascii="標楷體" w:eastAsia="標楷體" w:hAnsi="標楷體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31F8A"/>
    <w:rsid w:val="000A3D59"/>
    <w:rsid w:val="00435381"/>
    <w:rsid w:val="00663EB0"/>
    <w:rsid w:val="00703ED6"/>
    <w:rsid w:val="00823E06"/>
    <w:rsid w:val="00861167"/>
    <w:rsid w:val="00A31F8A"/>
    <w:rsid w:val="00C207FE"/>
    <w:rsid w:val="00C7066E"/>
    <w:rsid w:val="00C76FD3"/>
    <w:rsid w:val="00DD5D0A"/>
    <w:rsid w:val="00F43ED7"/>
    <w:rsid w:val="00FF14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snapToGrid w:val="0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F8A"/>
    <w:pPr>
      <w:widowControl w:val="0"/>
    </w:pPr>
    <w:rPr>
      <w:rFonts w:asciiTheme="minorHAnsi" w:eastAsiaTheme="minorEastAsia" w:hAnsiTheme="minorHAnsi" w:cstheme="minorBidi"/>
      <w:snapToGrid/>
      <w:szCs w:val="22"/>
    </w:rPr>
  </w:style>
  <w:style w:type="paragraph" w:styleId="4">
    <w:name w:val="heading 4"/>
    <w:basedOn w:val="a"/>
    <w:link w:val="40"/>
    <w:qFormat/>
    <w:rsid w:val="00DD5D0A"/>
    <w:pPr>
      <w:widowControl/>
      <w:outlineLvl w:val="3"/>
    </w:pPr>
    <w:rPr>
      <w:rFonts w:ascii="新細明體" w:hAnsi="新細明體" w:cs="新細明體"/>
      <w:kern w:val="0"/>
    </w:rPr>
  </w:style>
  <w:style w:type="paragraph" w:styleId="5">
    <w:name w:val="heading 5"/>
    <w:basedOn w:val="a"/>
    <w:link w:val="50"/>
    <w:qFormat/>
    <w:rsid w:val="00DD5D0A"/>
    <w:pPr>
      <w:widowControl/>
      <w:outlineLvl w:val="4"/>
    </w:pPr>
    <w:rPr>
      <w:rFonts w:ascii="新細明體" w:hAnsi="新細明體" w:cs="新細明體"/>
      <w:kern w:val="0"/>
    </w:rPr>
  </w:style>
  <w:style w:type="paragraph" w:styleId="6">
    <w:name w:val="heading 6"/>
    <w:basedOn w:val="a"/>
    <w:link w:val="60"/>
    <w:qFormat/>
    <w:rsid w:val="00DD5D0A"/>
    <w:pPr>
      <w:widowControl/>
      <w:outlineLvl w:val="5"/>
    </w:pPr>
    <w:rPr>
      <w:rFonts w:ascii="新細明體" w:hAnsi="新細明體" w:cs="新細明體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標題 4 字元"/>
    <w:basedOn w:val="a0"/>
    <w:link w:val="4"/>
    <w:rsid w:val="00DD5D0A"/>
    <w:rPr>
      <w:rFonts w:ascii="新細明體" w:hAnsi="新細明體" w:cs="新細明體"/>
      <w:sz w:val="24"/>
      <w:szCs w:val="24"/>
    </w:rPr>
  </w:style>
  <w:style w:type="character" w:customStyle="1" w:styleId="50">
    <w:name w:val="標題 5 字元"/>
    <w:basedOn w:val="a0"/>
    <w:link w:val="5"/>
    <w:rsid w:val="00DD5D0A"/>
    <w:rPr>
      <w:rFonts w:ascii="新細明體" w:hAnsi="新細明體" w:cs="新細明體"/>
      <w:sz w:val="24"/>
      <w:szCs w:val="24"/>
    </w:rPr>
  </w:style>
  <w:style w:type="character" w:customStyle="1" w:styleId="60">
    <w:name w:val="標題 6 字元"/>
    <w:basedOn w:val="a0"/>
    <w:link w:val="6"/>
    <w:rsid w:val="00DD5D0A"/>
    <w:rPr>
      <w:rFonts w:ascii="新細明體" w:hAnsi="新細明體" w:cs="新細明體"/>
      <w:sz w:val="24"/>
      <w:szCs w:val="24"/>
    </w:rPr>
  </w:style>
  <w:style w:type="paragraph" w:styleId="a3">
    <w:name w:val="List Paragraph"/>
    <w:basedOn w:val="a"/>
    <w:uiPriority w:val="34"/>
    <w:qFormat/>
    <w:rsid w:val="00A31F8A"/>
    <w:pPr>
      <w:ind w:leftChars="200" w:left="480"/>
    </w:pPr>
  </w:style>
  <w:style w:type="table" w:styleId="a4">
    <w:name w:val="Table Grid"/>
    <w:basedOn w:val="a1"/>
    <w:uiPriority w:val="39"/>
    <w:rsid w:val="00A31F8A"/>
    <w:pPr>
      <w:jc w:val="both"/>
    </w:pPr>
    <w:rPr>
      <w:rFonts w:asciiTheme="minorHAnsi" w:eastAsiaTheme="minorEastAsia" w:hAnsiTheme="minorHAnsi" w:cstheme="minorBidi"/>
      <w:snapToGrid/>
      <w:sz w:val="20"/>
      <w:szCs w:val="22"/>
      <w:lang w:eastAsia="ko-K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703E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703ED6"/>
    <w:rPr>
      <w:rFonts w:asciiTheme="minorHAnsi" w:eastAsiaTheme="minorEastAsia" w:hAnsiTheme="minorHAnsi" w:cstheme="minorBidi"/>
      <w:snapToGrid/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703E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703ED6"/>
    <w:rPr>
      <w:rFonts w:asciiTheme="minorHAnsi" w:eastAsiaTheme="minorEastAsia" w:hAnsiTheme="minorHAnsi" w:cstheme="minorBidi"/>
      <w:snapToGrid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weirong</dc:creator>
  <cp:lastModifiedBy>yoyo</cp:lastModifiedBy>
  <cp:revision>3</cp:revision>
  <dcterms:created xsi:type="dcterms:W3CDTF">2017-01-09T08:35:00Z</dcterms:created>
  <dcterms:modified xsi:type="dcterms:W3CDTF">2017-08-10T08:58:00Z</dcterms:modified>
</cp:coreProperties>
</file>