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B1" w:rsidRPr="00BA20F2" w:rsidRDefault="00AE47B1" w:rsidP="00AE47B1">
      <w:pPr>
        <w:snapToGrid w:val="0"/>
        <w:jc w:val="center"/>
        <w:rPr>
          <w:rFonts w:eastAsia="華康隸書體W7"/>
          <w:sz w:val="48"/>
          <w:szCs w:val="40"/>
        </w:rPr>
      </w:pPr>
      <w:r w:rsidRPr="00BA20F2">
        <w:rPr>
          <w:rFonts w:eastAsia="華康隸書體W7" w:hint="eastAsia"/>
          <w:sz w:val="48"/>
          <w:szCs w:val="40"/>
        </w:rPr>
        <w:t>聖光神學院</w:t>
      </w:r>
    </w:p>
    <w:p w:rsidR="00AE47B1" w:rsidRPr="00BA20F2" w:rsidRDefault="00AE47B1" w:rsidP="00AE47B1">
      <w:pPr>
        <w:snapToGrid w:val="0"/>
        <w:jc w:val="center"/>
        <w:rPr>
          <w:rFonts w:eastAsia="華康隸書體W7"/>
          <w:sz w:val="48"/>
        </w:rPr>
      </w:pPr>
      <w:r w:rsidRPr="00BA20F2">
        <w:rPr>
          <w:rFonts w:eastAsia="華康隸書體W7" w:hint="eastAsia"/>
          <w:sz w:val="48"/>
        </w:rPr>
        <w:t>博士班先修</w:t>
      </w:r>
      <w:r>
        <w:rPr>
          <w:rFonts w:eastAsia="華康隸書體W7" w:hint="eastAsia"/>
          <w:sz w:val="48"/>
        </w:rPr>
        <w:t>生須知</w:t>
      </w:r>
    </w:p>
    <w:p w:rsidR="00303A4C" w:rsidRPr="00DC370B" w:rsidRDefault="00DC370B" w:rsidP="00DC370B">
      <w:pPr>
        <w:jc w:val="right"/>
        <w:rPr>
          <w:rFonts w:eastAsia="標楷體"/>
        </w:rPr>
      </w:pPr>
      <w:r w:rsidRPr="00DC370B">
        <w:rPr>
          <w:rFonts w:eastAsia="標楷體"/>
        </w:rPr>
        <w:t>109.11.6</w:t>
      </w:r>
      <w:r w:rsidRPr="00DC370B">
        <w:rPr>
          <w:rFonts w:eastAsia="標楷體" w:hAnsi="標楷體"/>
        </w:rPr>
        <w:t>修訂</w:t>
      </w:r>
    </w:p>
    <w:p w:rsidR="00AE47B1" w:rsidRPr="00AE47B1" w:rsidRDefault="00AE47B1" w:rsidP="00AE47B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bCs/>
          <w:kern w:val="0"/>
          <w:sz w:val="32"/>
          <w:szCs w:val="28"/>
        </w:rPr>
      </w:pPr>
      <w:r w:rsidRPr="00AE47B1"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申請資格：</w:t>
      </w:r>
    </w:p>
    <w:p w:rsidR="00AE47B1" w:rsidRPr="000E28A5" w:rsidRDefault="00AE47B1" w:rsidP="000E28A5">
      <w:pPr>
        <w:pStyle w:val="a3"/>
        <w:numPr>
          <w:ilvl w:val="0"/>
          <w:numId w:val="3"/>
        </w:numPr>
        <w:spacing w:line="460" w:lineRule="exact"/>
        <w:ind w:leftChars="0" w:left="833" w:hanging="357"/>
        <w:rPr>
          <w:rFonts w:eastAsia="標楷體"/>
          <w:sz w:val="28"/>
        </w:rPr>
      </w:pPr>
      <w:r w:rsidRPr="000E28A5">
        <w:rPr>
          <w:rFonts w:eastAsia="標楷體" w:hAnsi="標楷體"/>
          <w:sz w:val="28"/>
        </w:rPr>
        <w:t>具本院認可之兩年制</w:t>
      </w:r>
      <w:r w:rsidRPr="000E28A5">
        <w:rPr>
          <w:rFonts w:eastAsia="標楷體"/>
          <w:sz w:val="28"/>
        </w:rPr>
        <w:t>(</w:t>
      </w:r>
      <w:r w:rsidRPr="000E28A5">
        <w:rPr>
          <w:rFonts w:eastAsia="標楷體" w:hAnsi="標楷體"/>
          <w:sz w:val="28"/>
        </w:rPr>
        <w:t>含</w:t>
      </w:r>
      <w:r w:rsidRPr="000E28A5">
        <w:rPr>
          <w:rFonts w:eastAsia="標楷體"/>
          <w:sz w:val="28"/>
        </w:rPr>
        <w:t>)</w:t>
      </w:r>
      <w:r w:rsidRPr="000E28A5">
        <w:rPr>
          <w:rFonts w:eastAsia="標楷體" w:hAnsi="標楷體"/>
          <w:sz w:val="28"/>
        </w:rPr>
        <w:t>以上碩士學位。凡牧會或在教會／機構（含宣教、神學教育、專業福音機構等）全職服事滿三年，且表現良好者。</w:t>
      </w:r>
    </w:p>
    <w:p w:rsidR="00AE47B1" w:rsidRPr="000E28A5" w:rsidRDefault="00AE47B1" w:rsidP="000E28A5">
      <w:pPr>
        <w:pStyle w:val="a3"/>
        <w:numPr>
          <w:ilvl w:val="0"/>
          <w:numId w:val="3"/>
        </w:numPr>
        <w:spacing w:line="460" w:lineRule="exact"/>
        <w:ind w:leftChars="0" w:left="833" w:hanging="357"/>
        <w:rPr>
          <w:rFonts w:eastAsia="標楷體"/>
          <w:sz w:val="28"/>
        </w:rPr>
      </w:pPr>
      <w:r w:rsidRPr="000E28A5">
        <w:rPr>
          <w:rFonts w:eastAsia="標楷體" w:hAnsi="標楷體"/>
          <w:sz w:val="28"/>
        </w:rPr>
        <w:t>需目前在職，且有心進修者。</w:t>
      </w:r>
    </w:p>
    <w:p w:rsidR="00AE47B1" w:rsidRPr="002F0D9A" w:rsidRDefault="00AE47B1" w:rsidP="00AE47B1">
      <w:pPr>
        <w:pStyle w:val="a3"/>
        <w:ind w:leftChars="0" w:left="838" w:right="-1"/>
        <w:rPr>
          <w:rFonts w:eastAsia="標楷體"/>
        </w:rPr>
      </w:pPr>
    </w:p>
    <w:p w:rsidR="00AE47B1" w:rsidRPr="00AE47B1" w:rsidRDefault="00AE47B1" w:rsidP="00AE47B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bCs/>
          <w:kern w:val="0"/>
          <w:sz w:val="32"/>
          <w:szCs w:val="28"/>
        </w:rPr>
      </w:pPr>
      <w:r w:rsidRPr="00AE47B1">
        <w:rPr>
          <w:rFonts w:ascii="標楷體" w:eastAsia="標楷體" w:hAnsi="標楷體" w:cs="新細明體"/>
          <w:b/>
          <w:bCs/>
          <w:kern w:val="0"/>
          <w:sz w:val="32"/>
          <w:szCs w:val="28"/>
        </w:rPr>
        <w:t>報名手續：</w:t>
      </w:r>
    </w:p>
    <w:p w:rsidR="00AE47B1" w:rsidRPr="000E28A5" w:rsidRDefault="00AE47B1" w:rsidP="000E28A5">
      <w:pPr>
        <w:pStyle w:val="a3"/>
        <w:numPr>
          <w:ilvl w:val="0"/>
          <w:numId w:val="7"/>
        </w:numPr>
        <w:spacing w:line="460" w:lineRule="exact"/>
        <w:ind w:leftChars="0"/>
        <w:rPr>
          <w:rFonts w:eastAsia="標楷體" w:hAnsi="標楷體"/>
          <w:sz w:val="28"/>
        </w:rPr>
      </w:pPr>
      <w:r w:rsidRPr="000E28A5">
        <w:rPr>
          <w:rFonts w:eastAsia="標楷體" w:hAnsi="標楷體"/>
          <w:sz w:val="28"/>
        </w:rPr>
        <w:t>請向教</w:t>
      </w:r>
      <w:r w:rsidRPr="000E28A5">
        <w:rPr>
          <w:rFonts w:eastAsia="標楷體" w:hAnsi="標楷體" w:hint="eastAsia"/>
          <w:sz w:val="28"/>
        </w:rPr>
        <w:t>牧</w:t>
      </w:r>
      <w:r w:rsidRPr="000E28A5">
        <w:rPr>
          <w:rFonts w:eastAsia="標楷體" w:hAnsi="標楷體"/>
          <w:sz w:val="28"/>
        </w:rPr>
        <w:t>博士班助理領取申請表、見證書，填寫後交回，或以電子檔寄回教牧博士班。</w:t>
      </w:r>
    </w:p>
    <w:p w:rsidR="00AE47B1" w:rsidRPr="000E28A5" w:rsidRDefault="00AE47B1" w:rsidP="000E28A5">
      <w:pPr>
        <w:pStyle w:val="a3"/>
        <w:numPr>
          <w:ilvl w:val="0"/>
          <w:numId w:val="7"/>
        </w:numPr>
        <w:spacing w:line="460" w:lineRule="exact"/>
        <w:ind w:leftChars="0" w:left="833" w:hanging="357"/>
        <w:rPr>
          <w:rFonts w:eastAsia="標楷體" w:hAnsi="標楷體"/>
          <w:sz w:val="28"/>
        </w:rPr>
      </w:pPr>
      <w:r w:rsidRPr="000E28A5">
        <w:rPr>
          <w:rFonts w:eastAsia="標楷體" w:hAnsi="標楷體"/>
          <w:sz w:val="28"/>
        </w:rPr>
        <w:t>請繳交報名費</w:t>
      </w:r>
      <w:r w:rsidRPr="000E28A5">
        <w:rPr>
          <w:rFonts w:eastAsia="標楷體" w:hAnsi="標楷體"/>
          <w:sz w:val="28"/>
        </w:rPr>
        <w:t>NT$1,500</w:t>
      </w:r>
      <w:r w:rsidRPr="000E28A5">
        <w:rPr>
          <w:rFonts w:eastAsia="標楷體" w:hAnsi="標楷體"/>
          <w:sz w:val="28"/>
        </w:rPr>
        <w:t>元。（未來申請報考正式生時可免繳報名費）</w:t>
      </w:r>
    </w:p>
    <w:p w:rsidR="00AE47B1" w:rsidRPr="000E28A5" w:rsidRDefault="00AE47B1" w:rsidP="000E28A5">
      <w:pPr>
        <w:pStyle w:val="a3"/>
        <w:numPr>
          <w:ilvl w:val="0"/>
          <w:numId w:val="7"/>
        </w:numPr>
        <w:spacing w:line="460" w:lineRule="exact"/>
        <w:ind w:leftChars="0" w:left="833" w:hanging="357"/>
        <w:rPr>
          <w:rFonts w:eastAsia="標楷體" w:hAnsi="標楷體"/>
          <w:sz w:val="28"/>
        </w:rPr>
      </w:pPr>
      <w:r w:rsidRPr="000E28A5">
        <w:rPr>
          <w:rFonts w:eastAsia="標楷體" w:hAnsi="標楷體"/>
          <w:sz w:val="28"/>
        </w:rPr>
        <w:t>需附一份教會長執會或主要負責人的同意進修證明，格式請自擬（內容須包括同意申請人選修，或教會／機構在經費上是否支持），請主責人簽名並加蓋教會及負責人的章。</w:t>
      </w:r>
    </w:p>
    <w:p w:rsidR="00AE47B1" w:rsidRPr="000E28A5" w:rsidRDefault="00AE47B1" w:rsidP="000E28A5">
      <w:pPr>
        <w:pStyle w:val="a3"/>
        <w:numPr>
          <w:ilvl w:val="0"/>
          <w:numId w:val="7"/>
        </w:numPr>
        <w:spacing w:line="460" w:lineRule="exact"/>
        <w:ind w:leftChars="0" w:left="833" w:hanging="357"/>
        <w:rPr>
          <w:rFonts w:eastAsia="標楷體" w:hAnsi="標楷體"/>
          <w:sz w:val="28"/>
        </w:rPr>
      </w:pPr>
      <w:r w:rsidRPr="000E28A5">
        <w:rPr>
          <w:rFonts w:eastAsia="標楷體" w:hAnsi="標楷體"/>
          <w:sz w:val="28"/>
        </w:rPr>
        <w:t>報名資料經教牧博士班主任審核通過後安排面談。</w:t>
      </w:r>
    </w:p>
    <w:p w:rsidR="00AE47B1" w:rsidRPr="00AE47B1" w:rsidRDefault="00AE47B1" w:rsidP="000E28A5">
      <w:pPr>
        <w:pStyle w:val="a3"/>
        <w:ind w:leftChars="0" w:left="851" w:rightChars="-24" w:right="-58"/>
        <w:rPr>
          <w:rFonts w:eastAsia="標楷體"/>
        </w:rPr>
      </w:pPr>
    </w:p>
    <w:p w:rsidR="00AE47B1" w:rsidRPr="00AE47B1" w:rsidRDefault="00AE47B1" w:rsidP="00AE47B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bCs/>
          <w:kern w:val="0"/>
          <w:sz w:val="32"/>
          <w:szCs w:val="28"/>
        </w:rPr>
      </w:pPr>
      <w:r w:rsidRPr="00AE47B1">
        <w:rPr>
          <w:rFonts w:ascii="標楷體" w:eastAsia="標楷體" w:hAnsi="標楷體" w:cs="新細明體"/>
          <w:b/>
          <w:bCs/>
          <w:kern w:val="0"/>
          <w:sz w:val="32"/>
          <w:szCs w:val="28"/>
        </w:rPr>
        <w:t>面談：</w:t>
      </w:r>
    </w:p>
    <w:p w:rsidR="00AE47B1" w:rsidRPr="00DC370B" w:rsidRDefault="00AE47B1" w:rsidP="00DC370B">
      <w:pPr>
        <w:pStyle w:val="a3"/>
        <w:numPr>
          <w:ilvl w:val="0"/>
          <w:numId w:val="8"/>
        </w:numPr>
        <w:spacing w:line="460" w:lineRule="exact"/>
        <w:ind w:leftChars="0"/>
        <w:rPr>
          <w:rFonts w:eastAsia="標楷體" w:hAnsi="標楷體"/>
          <w:sz w:val="28"/>
        </w:rPr>
      </w:pPr>
      <w:r w:rsidRPr="00DC370B">
        <w:rPr>
          <w:rFonts w:eastAsia="標楷體" w:hAnsi="標楷體"/>
          <w:sz w:val="28"/>
        </w:rPr>
        <w:t>面談時間：</w:t>
      </w:r>
      <w:r w:rsidRPr="00DC370B">
        <w:rPr>
          <w:rFonts w:eastAsia="標楷體" w:hAnsi="標楷體"/>
          <w:sz w:val="28"/>
        </w:rPr>
        <w:t>30</w:t>
      </w:r>
      <w:r w:rsidRPr="00DC370B">
        <w:rPr>
          <w:rFonts w:eastAsia="標楷體" w:hAnsi="標楷體"/>
          <w:sz w:val="28"/>
        </w:rPr>
        <w:t>分鐘，由教牧博士班主任負責面談。已婚者請與配偶一起前來面談。</w:t>
      </w:r>
    </w:p>
    <w:p w:rsidR="00AE47B1" w:rsidRPr="00DC370B" w:rsidRDefault="00AE47B1" w:rsidP="00DC370B">
      <w:pPr>
        <w:pStyle w:val="a3"/>
        <w:numPr>
          <w:ilvl w:val="0"/>
          <w:numId w:val="8"/>
        </w:numPr>
        <w:spacing w:line="460" w:lineRule="exact"/>
        <w:ind w:leftChars="0" w:left="833" w:hanging="357"/>
        <w:rPr>
          <w:rFonts w:eastAsia="標楷體" w:hAnsi="標楷體"/>
          <w:sz w:val="28"/>
        </w:rPr>
      </w:pPr>
      <w:r w:rsidRPr="00DC370B">
        <w:rPr>
          <w:rFonts w:eastAsia="標楷體" w:hAnsi="標楷體"/>
          <w:sz w:val="28"/>
        </w:rPr>
        <w:t>面談結果，由教牧博士班另行通知。</w:t>
      </w:r>
    </w:p>
    <w:p w:rsidR="00AE47B1" w:rsidRPr="002F0D9A" w:rsidRDefault="00AE47B1" w:rsidP="00AE47B1">
      <w:pPr>
        <w:spacing w:line="240" w:lineRule="exact"/>
        <w:ind w:rightChars="-24" w:right="-58"/>
        <w:rPr>
          <w:rFonts w:eastAsia="標楷體"/>
        </w:rPr>
      </w:pPr>
    </w:p>
    <w:p w:rsidR="00AE47B1" w:rsidRPr="00AE47B1" w:rsidRDefault="00AE47B1" w:rsidP="00AE47B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bCs/>
          <w:kern w:val="0"/>
          <w:sz w:val="32"/>
          <w:szCs w:val="28"/>
        </w:rPr>
      </w:pPr>
      <w:r w:rsidRPr="00AE47B1">
        <w:rPr>
          <w:rFonts w:ascii="標楷體" w:eastAsia="標楷體" w:hAnsi="標楷體" w:cs="新細明體"/>
          <w:b/>
          <w:bCs/>
          <w:kern w:val="0"/>
          <w:sz w:val="32"/>
          <w:szCs w:val="28"/>
        </w:rPr>
        <w:t>學費：</w:t>
      </w:r>
    </w:p>
    <w:p w:rsidR="00AE47B1" w:rsidRPr="00DC370B" w:rsidRDefault="00AE47B1" w:rsidP="00DC370B">
      <w:pPr>
        <w:spacing w:line="460" w:lineRule="exact"/>
        <w:ind w:leftChars="200" w:left="480"/>
        <w:rPr>
          <w:rFonts w:eastAsia="標楷體" w:hAnsi="標楷體"/>
          <w:sz w:val="28"/>
        </w:rPr>
      </w:pPr>
      <w:r w:rsidRPr="00DC370B">
        <w:rPr>
          <w:rFonts w:eastAsia="標楷體" w:hAnsi="標楷體"/>
          <w:sz w:val="28"/>
        </w:rPr>
        <w:t>比照全修生，每學分</w:t>
      </w:r>
      <w:r w:rsidRPr="00DC370B">
        <w:rPr>
          <w:rFonts w:eastAsia="標楷體" w:hAnsi="標楷體"/>
          <w:sz w:val="28"/>
        </w:rPr>
        <w:t>NT$3,600</w:t>
      </w:r>
      <w:r w:rsidRPr="00DC370B">
        <w:rPr>
          <w:rFonts w:eastAsia="標楷體" w:hAnsi="標楷體"/>
          <w:sz w:val="28"/>
        </w:rPr>
        <w:t>元，每門課均為四學分的課程。另加雜費</w:t>
      </w:r>
      <w:r w:rsidRPr="00DC370B">
        <w:rPr>
          <w:rFonts w:eastAsia="標楷體" w:hAnsi="標楷體"/>
          <w:sz w:val="28"/>
        </w:rPr>
        <w:t>NT$600</w:t>
      </w:r>
      <w:r w:rsidRPr="00DC370B">
        <w:rPr>
          <w:rFonts w:eastAsia="標楷體" w:hAnsi="標楷體"/>
          <w:sz w:val="28"/>
        </w:rPr>
        <w:t>元。</w:t>
      </w:r>
    </w:p>
    <w:p w:rsidR="00AE47B1" w:rsidRPr="00AE47B1" w:rsidRDefault="00AE47B1" w:rsidP="00AE47B1">
      <w:pPr>
        <w:pStyle w:val="a3"/>
        <w:ind w:leftChars="0" w:right="-1"/>
        <w:rPr>
          <w:rFonts w:eastAsia="標楷體"/>
        </w:rPr>
      </w:pPr>
    </w:p>
    <w:p w:rsidR="00AE47B1" w:rsidRPr="00AE47B1" w:rsidRDefault="00AE47B1" w:rsidP="00AE47B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bCs/>
          <w:kern w:val="0"/>
          <w:sz w:val="32"/>
          <w:szCs w:val="28"/>
        </w:rPr>
      </w:pPr>
      <w:r w:rsidRPr="00AE47B1">
        <w:rPr>
          <w:rFonts w:ascii="標楷體" w:eastAsia="標楷體" w:hAnsi="標楷體" w:cs="新細明體"/>
          <w:b/>
          <w:bCs/>
          <w:kern w:val="0"/>
          <w:sz w:val="32"/>
          <w:szCs w:val="28"/>
        </w:rPr>
        <w:t>其他要項：</w:t>
      </w:r>
    </w:p>
    <w:p w:rsidR="00AE47B1" w:rsidRPr="00DC370B" w:rsidRDefault="00AE47B1" w:rsidP="00DC370B">
      <w:pPr>
        <w:pStyle w:val="a3"/>
        <w:numPr>
          <w:ilvl w:val="0"/>
          <w:numId w:val="9"/>
        </w:numPr>
        <w:spacing w:line="460" w:lineRule="exact"/>
        <w:ind w:leftChars="0"/>
        <w:rPr>
          <w:rFonts w:eastAsia="標楷體" w:hAnsi="標楷體"/>
          <w:sz w:val="28"/>
        </w:rPr>
      </w:pPr>
      <w:r w:rsidRPr="00DC370B">
        <w:rPr>
          <w:rFonts w:eastAsia="標楷體" w:hAnsi="標楷體"/>
          <w:sz w:val="28"/>
        </w:rPr>
        <w:t>先修生未來擬成為正式生，須依教牧博士班的報名規定，重新提出申請，</w:t>
      </w:r>
      <w:r w:rsidRPr="00DC370B">
        <w:rPr>
          <w:rFonts w:eastAsia="標楷體" w:hAnsi="標楷體"/>
          <w:sz w:val="28"/>
        </w:rPr>
        <w:lastRenderedPageBreak/>
        <w:t>經口試通過後才准予錄取。</w:t>
      </w:r>
    </w:p>
    <w:p w:rsidR="00AE47B1" w:rsidRPr="00DC370B" w:rsidRDefault="00AE47B1" w:rsidP="00DC370B">
      <w:pPr>
        <w:pStyle w:val="a3"/>
        <w:numPr>
          <w:ilvl w:val="0"/>
          <w:numId w:val="9"/>
        </w:numPr>
        <w:spacing w:line="460" w:lineRule="exact"/>
        <w:ind w:leftChars="0" w:left="833" w:hanging="357"/>
        <w:rPr>
          <w:rFonts w:eastAsia="標楷體" w:hAnsi="標楷體"/>
          <w:sz w:val="28"/>
        </w:rPr>
      </w:pPr>
      <w:r w:rsidRPr="00DC370B">
        <w:rPr>
          <w:rFonts w:eastAsia="標楷體" w:hAnsi="標楷體" w:hint="eastAsia"/>
          <w:sz w:val="28"/>
        </w:rPr>
        <w:t>先修期限為兩年，若兩年內未提出申請報考正式生，兩年前進修學分視為無效。</w:t>
      </w:r>
    </w:p>
    <w:p w:rsidR="00AE47B1" w:rsidRPr="00DC370B" w:rsidRDefault="00AE47B1" w:rsidP="00DC370B">
      <w:pPr>
        <w:pStyle w:val="a3"/>
        <w:numPr>
          <w:ilvl w:val="0"/>
          <w:numId w:val="9"/>
        </w:numPr>
        <w:spacing w:line="460" w:lineRule="exact"/>
        <w:ind w:leftChars="0" w:left="833" w:hanging="357"/>
        <w:rPr>
          <w:rFonts w:eastAsia="標楷體" w:hAnsi="標楷體"/>
          <w:sz w:val="28"/>
        </w:rPr>
      </w:pPr>
      <w:r w:rsidRPr="00DC370B">
        <w:rPr>
          <w:rFonts w:eastAsia="標楷體" w:hAnsi="標楷體" w:hint="eastAsia"/>
          <w:sz w:val="28"/>
        </w:rPr>
        <w:t>先修生錄取為正式生後，准予抵免至多兩門成績達</w:t>
      </w:r>
      <w:r w:rsidRPr="00DC370B">
        <w:rPr>
          <w:rFonts w:eastAsia="標楷體" w:hAnsi="標楷體"/>
          <w:sz w:val="28"/>
        </w:rPr>
        <w:t>80</w:t>
      </w:r>
      <w:r w:rsidRPr="00DC370B">
        <w:rPr>
          <w:rFonts w:eastAsia="標楷體" w:hAnsi="標楷體" w:hint="eastAsia"/>
          <w:sz w:val="28"/>
        </w:rPr>
        <w:t>分（含）以上之兩年內所修課程學分。</w:t>
      </w:r>
    </w:p>
    <w:p w:rsidR="00AE47B1" w:rsidRPr="00DC370B" w:rsidRDefault="00AE47B1" w:rsidP="00DC370B">
      <w:pPr>
        <w:pStyle w:val="a3"/>
        <w:numPr>
          <w:ilvl w:val="0"/>
          <w:numId w:val="9"/>
        </w:numPr>
        <w:spacing w:line="460" w:lineRule="exact"/>
        <w:ind w:leftChars="0" w:left="833" w:hanging="357"/>
        <w:rPr>
          <w:rFonts w:eastAsia="標楷體" w:hAnsi="標楷體"/>
          <w:sz w:val="28"/>
        </w:rPr>
      </w:pPr>
      <w:r w:rsidRPr="00DC370B">
        <w:rPr>
          <w:rFonts w:eastAsia="標楷體" w:hAnsi="標楷體" w:hint="eastAsia"/>
          <w:sz w:val="28"/>
        </w:rPr>
        <w:t>待將來成為正式生後，再提出論文研究方向做準備。</w:t>
      </w:r>
    </w:p>
    <w:p w:rsidR="00AE47B1" w:rsidRPr="00DC370B" w:rsidRDefault="00AE47B1" w:rsidP="00DC370B">
      <w:pPr>
        <w:pStyle w:val="a3"/>
        <w:numPr>
          <w:ilvl w:val="0"/>
          <w:numId w:val="9"/>
        </w:numPr>
        <w:spacing w:line="460" w:lineRule="exact"/>
        <w:ind w:leftChars="0" w:left="833" w:hanging="357"/>
        <w:rPr>
          <w:rFonts w:eastAsia="標楷體" w:hAnsi="標楷體"/>
          <w:sz w:val="28"/>
        </w:rPr>
      </w:pPr>
      <w:r w:rsidRPr="00DC370B">
        <w:rPr>
          <w:rFonts w:eastAsia="標楷體" w:hAnsi="標楷體" w:hint="eastAsia"/>
          <w:sz w:val="28"/>
        </w:rPr>
        <w:t>可依圖書館規定以一般讀者的身分辦理圖書館證來使用圖書館資源。</w:t>
      </w:r>
    </w:p>
    <w:p w:rsidR="00AE47B1" w:rsidRPr="00DC370B" w:rsidRDefault="00AE47B1" w:rsidP="00DC370B">
      <w:pPr>
        <w:pStyle w:val="a3"/>
        <w:numPr>
          <w:ilvl w:val="0"/>
          <w:numId w:val="9"/>
        </w:numPr>
        <w:spacing w:line="460" w:lineRule="exact"/>
        <w:ind w:leftChars="0" w:left="833" w:hanging="357"/>
        <w:rPr>
          <w:rFonts w:eastAsia="標楷體" w:hAnsi="標楷體"/>
          <w:sz w:val="28"/>
        </w:rPr>
      </w:pPr>
      <w:r w:rsidRPr="00DC370B">
        <w:rPr>
          <w:rFonts w:eastAsia="標楷體" w:hAnsi="標楷體" w:hint="eastAsia"/>
          <w:sz w:val="28"/>
        </w:rPr>
        <w:t>先修生必須按規定註冊、上課、交作業、參加考試，因事或因病不能上課時，必須向</w:t>
      </w:r>
      <w:r w:rsidR="00E55878">
        <w:rPr>
          <w:rFonts w:eastAsia="標楷體" w:hAnsi="標楷體" w:hint="eastAsia"/>
          <w:sz w:val="28"/>
        </w:rPr>
        <w:t>教牧博士班</w:t>
      </w:r>
      <w:r w:rsidRPr="00DC370B">
        <w:rPr>
          <w:rFonts w:eastAsia="標楷體" w:hAnsi="標楷體" w:hint="eastAsia"/>
          <w:sz w:val="28"/>
        </w:rPr>
        <w:t>請假，請假不得超過科目全學期上課時數之四分之一或</w:t>
      </w:r>
      <w:r w:rsidR="00E55878">
        <w:rPr>
          <w:rFonts w:eastAsia="標楷體" w:hAnsi="標楷體" w:hint="eastAsia"/>
          <w:sz w:val="28"/>
        </w:rPr>
        <w:t>六</w:t>
      </w:r>
      <w:r w:rsidRPr="00DC370B">
        <w:rPr>
          <w:rFonts w:eastAsia="標楷體" w:hAnsi="標楷體" w:hint="eastAsia"/>
          <w:sz w:val="28"/>
        </w:rPr>
        <w:t>個小時以上，超過者該科目以不及格論。若未依規定請假，視同曠課。</w:t>
      </w:r>
    </w:p>
    <w:p w:rsidR="00503966" w:rsidRPr="00503966" w:rsidRDefault="00AE47B1" w:rsidP="00503966">
      <w:pPr>
        <w:pStyle w:val="a3"/>
        <w:numPr>
          <w:ilvl w:val="0"/>
          <w:numId w:val="9"/>
        </w:numPr>
        <w:spacing w:line="460" w:lineRule="exact"/>
        <w:ind w:leftChars="0" w:left="833" w:hanging="357"/>
        <w:rPr>
          <w:rFonts w:eastAsia="標楷體" w:hAnsi="標楷體"/>
          <w:sz w:val="28"/>
        </w:rPr>
      </w:pPr>
      <w:r w:rsidRPr="00DC370B">
        <w:rPr>
          <w:rFonts w:eastAsia="標楷體" w:hAnsi="標楷體" w:hint="eastAsia"/>
          <w:sz w:val="28"/>
        </w:rPr>
        <w:t>欲查詢課程表請至學院網站查詢。</w:t>
      </w:r>
    </w:p>
    <w:p w:rsidR="00503966" w:rsidRPr="00503966" w:rsidRDefault="00503966" w:rsidP="00D7201F">
      <w:pPr>
        <w:pStyle w:val="a7"/>
        <w:tabs>
          <w:tab w:val="left" w:pos="575"/>
          <w:tab w:val="left" w:pos="720"/>
        </w:tabs>
        <w:adjustRightInd w:val="0"/>
        <w:snapToGrid w:val="0"/>
        <w:spacing w:beforeLines="50" w:line="320" w:lineRule="exact"/>
        <w:ind w:left="838"/>
        <w:jc w:val="both"/>
        <w:rPr>
          <w:rFonts w:ascii="Bookman Old Style" w:eastAsia="華康細圓體" w:hAnsi="Bookman Old Style"/>
          <w:spacing w:val="20"/>
          <w:sz w:val="28"/>
          <w:szCs w:val="28"/>
          <w:vertAlign w:val="subscript"/>
        </w:rPr>
      </w:pPr>
      <w:r>
        <w:rPr>
          <w:rFonts w:ascii="Bookman Old Style" w:eastAsia="華康細圓體" w:hAnsi="Bookman Old Style" w:hint="eastAsia"/>
          <w:spacing w:val="20"/>
          <w:sz w:val="28"/>
          <w:szCs w:val="28"/>
          <w:vertAlign w:val="subscript"/>
        </w:rPr>
        <w:t>----------------------------------------------------------------------------------------------</w:t>
      </w:r>
    </w:p>
    <w:p w:rsidR="00503966" w:rsidRDefault="00503966" w:rsidP="00D7201F">
      <w:pPr>
        <w:pStyle w:val="a3"/>
        <w:adjustRightInd w:val="0"/>
        <w:snapToGrid w:val="0"/>
        <w:spacing w:beforeLines="50"/>
        <w:ind w:leftChars="0" w:left="838"/>
        <w:jc w:val="center"/>
        <w:rPr>
          <w:rFonts w:eastAsia="標楷體" w:hAnsi="標楷體"/>
          <w:spacing w:val="20"/>
          <w:szCs w:val="28"/>
        </w:rPr>
      </w:pPr>
    </w:p>
    <w:p w:rsidR="00503966" w:rsidRDefault="00503966" w:rsidP="00D7201F">
      <w:pPr>
        <w:pStyle w:val="a3"/>
        <w:adjustRightInd w:val="0"/>
        <w:snapToGrid w:val="0"/>
        <w:spacing w:beforeLines="50"/>
        <w:ind w:leftChars="0" w:left="838"/>
        <w:jc w:val="center"/>
        <w:rPr>
          <w:rFonts w:eastAsia="標楷體" w:hAnsi="標楷體"/>
          <w:spacing w:val="20"/>
          <w:szCs w:val="28"/>
        </w:rPr>
      </w:pPr>
    </w:p>
    <w:p w:rsidR="00503966" w:rsidRDefault="00503966" w:rsidP="00D7201F">
      <w:pPr>
        <w:pStyle w:val="a3"/>
        <w:adjustRightInd w:val="0"/>
        <w:snapToGrid w:val="0"/>
        <w:spacing w:beforeLines="50"/>
        <w:ind w:leftChars="0" w:left="838"/>
        <w:jc w:val="center"/>
        <w:rPr>
          <w:rFonts w:eastAsia="標楷體" w:hAnsi="標楷體"/>
          <w:spacing w:val="20"/>
          <w:szCs w:val="28"/>
        </w:rPr>
      </w:pPr>
    </w:p>
    <w:p w:rsidR="00503966" w:rsidRDefault="00503966" w:rsidP="00D7201F">
      <w:pPr>
        <w:pStyle w:val="a3"/>
        <w:adjustRightInd w:val="0"/>
        <w:snapToGrid w:val="0"/>
        <w:spacing w:beforeLines="50"/>
        <w:ind w:leftChars="0" w:left="838"/>
        <w:jc w:val="center"/>
        <w:rPr>
          <w:rFonts w:eastAsia="標楷體" w:hAnsi="標楷體"/>
          <w:spacing w:val="20"/>
          <w:szCs w:val="28"/>
        </w:rPr>
      </w:pPr>
    </w:p>
    <w:p w:rsidR="00503966" w:rsidRDefault="00503966" w:rsidP="00D7201F">
      <w:pPr>
        <w:pStyle w:val="a3"/>
        <w:adjustRightInd w:val="0"/>
        <w:snapToGrid w:val="0"/>
        <w:spacing w:beforeLines="50"/>
        <w:ind w:leftChars="0" w:left="838"/>
        <w:jc w:val="center"/>
        <w:rPr>
          <w:rFonts w:eastAsia="標楷體" w:hAnsi="標楷體"/>
          <w:spacing w:val="20"/>
          <w:szCs w:val="28"/>
        </w:rPr>
      </w:pPr>
    </w:p>
    <w:p w:rsidR="00503966" w:rsidRDefault="00503966" w:rsidP="00D7201F">
      <w:pPr>
        <w:pStyle w:val="a3"/>
        <w:adjustRightInd w:val="0"/>
        <w:snapToGrid w:val="0"/>
        <w:spacing w:beforeLines="50"/>
        <w:ind w:leftChars="0" w:left="838"/>
        <w:jc w:val="center"/>
        <w:rPr>
          <w:rFonts w:eastAsia="標楷體" w:hAnsi="標楷體"/>
          <w:spacing w:val="20"/>
          <w:szCs w:val="28"/>
        </w:rPr>
      </w:pPr>
    </w:p>
    <w:p w:rsidR="00503966" w:rsidRDefault="00503966" w:rsidP="00D7201F">
      <w:pPr>
        <w:pStyle w:val="a3"/>
        <w:adjustRightInd w:val="0"/>
        <w:snapToGrid w:val="0"/>
        <w:spacing w:beforeLines="50"/>
        <w:ind w:leftChars="0" w:left="838"/>
        <w:jc w:val="center"/>
        <w:rPr>
          <w:rFonts w:eastAsia="標楷體" w:hAnsi="標楷體"/>
          <w:spacing w:val="20"/>
          <w:szCs w:val="28"/>
        </w:rPr>
      </w:pPr>
    </w:p>
    <w:p w:rsidR="00503966" w:rsidRDefault="00503966" w:rsidP="00D7201F">
      <w:pPr>
        <w:pStyle w:val="a3"/>
        <w:adjustRightInd w:val="0"/>
        <w:snapToGrid w:val="0"/>
        <w:spacing w:beforeLines="50"/>
        <w:ind w:leftChars="0" w:left="838"/>
        <w:jc w:val="center"/>
        <w:rPr>
          <w:rFonts w:eastAsia="標楷體" w:hAnsi="標楷體"/>
          <w:spacing w:val="20"/>
          <w:szCs w:val="28"/>
        </w:rPr>
      </w:pPr>
    </w:p>
    <w:p w:rsidR="00503966" w:rsidRDefault="00503966" w:rsidP="00D7201F">
      <w:pPr>
        <w:pStyle w:val="a3"/>
        <w:adjustRightInd w:val="0"/>
        <w:snapToGrid w:val="0"/>
        <w:spacing w:beforeLines="50"/>
        <w:ind w:leftChars="0" w:left="838"/>
        <w:jc w:val="center"/>
        <w:rPr>
          <w:rFonts w:eastAsia="標楷體" w:hAnsi="標楷體"/>
          <w:spacing w:val="20"/>
          <w:szCs w:val="28"/>
        </w:rPr>
      </w:pPr>
    </w:p>
    <w:p w:rsidR="00503966" w:rsidRDefault="00503966" w:rsidP="00D7201F">
      <w:pPr>
        <w:pStyle w:val="a3"/>
        <w:adjustRightInd w:val="0"/>
        <w:snapToGrid w:val="0"/>
        <w:spacing w:beforeLines="50"/>
        <w:ind w:leftChars="0" w:left="838"/>
        <w:jc w:val="center"/>
        <w:rPr>
          <w:rFonts w:eastAsia="標楷體" w:hAnsi="標楷體"/>
          <w:spacing w:val="20"/>
          <w:szCs w:val="28"/>
        </w:rPr>
      </w:pPr>
    </w:p>
    <w:p w:rsidR="00503966" w:rsidRDefault="00503966" w:rsidP="00D7201F">
      <w:pPr>
        <w:pStyle w:val="a3"/>
        <w:adjustRightInd w:val="0"/>
        <w:snapToGrid w:val="0"/>
        <w:spacing w:beforeLines="50"/>
        <w:ind w:leftChars="0" w:left="838"/>
        <w:jc w:val="center"/>
        <w:rPr>
          <w:rFonts w:eastAsia="標楷體" w:hAnsi="標楷體"/>
          <w:spacing w:val="20"/>
          <w:szCs w:val="28"/>
        </w:rPr>
      </w:pPr>
    </w:p>
    <w:p w:rsidR="00503966" w:rsidRDefault="00503966" w:rsidP="00D7201F">
      <w:pPr>
        <w:pStyle w:val="a3"/>
        <w:adjustRightInd w:val="0"/>
        <w:snapToGrid w:val="0"/>
        <w:spacing w:beforeLines="50"/>
        <w:ind w:leftChars="0" w:left="838"/>
        <w:jc w:val="center"/>
        <w:rPr>
          <w:rFonts w:eastAsia="標楷體" w:hAnsi="標楷體"/>
          <w:spacing w:val="20"/>
          <w:szCs w:val="28"/>
        </w:rPr>
      </w:pPr>
    </w:p>
    <w:p w:rsidR="00503966" w:rsidRPr="00503966" w:rsidRDefault="00503966" w:rsidP="00D7201F">
      <w:pPr>
        <w:pStyle w:val="a3"/>
        <w:adjustRightInd w:val="0"/>
        <w:snapToGrid w:val="0"/>
        <w:spacing w:beforeLines="50"/>
        <w:ind w:leftChars="0" w:left="2"/>
        <w:jc w:val="center"/>
        <w:rPr>
          <w:rFonts w:eastAsia="標楷體"/>
          <w:spacing w:val="20"/>
          <w:szCs w:val="28"/>
        </w:rPr>
      </w:pPr>
      <w:r w:rsidRPr="00503966">
        <w:rPr>
          <w:rFonts w:eastAsia="標楷體" w:hAnsi="標楷體" w:hint="eastAsia"/>
          <w:spacing w:val="20"/>
          <w:szCs w:val="28"/>
        </w:rPr>
        <w:t>教牧博士班</w:t>
      </w:r>
      <w:r w:rsidRPr="00503966">
        <w:rPr>
          <w:rFonts w:eastAsia="標楷體"/>
          <w:spacing w:val="20"/>
          <w:szCs w:val="28"/>
        </w:rPr>
        <w:t xml:space="preserve"> (07)953-7333</w:t>
      </w:r>
      <w:r w:rsidRPr="00503966">
        <w:rPr>
          <w:rFonts w:eastAsia="標楷體" w:hAnsi="標楷體"/>
          <w:spacing w:val="20"/>
          <w:szCs w:val="28"/>
        </w:rPr>
        <w:t>分機</w:t>
      </w:r>
      <w:r w:rsidRPr="00503966">
        <w:rPr>
          <w:rFonts w:eastAsia="標楷體"/>
          <w:spacing w:val="20"/>
          <w:szCs w:val="28"/>
        </w:rPr>
        <w:t>1</w:t>
      </w:r>
      <w:r w:rsidRPr="00503966">
        <w:rPr>
          <w:rFonts w:eastAsia="標楷體" w:hint="eastAsia"/>
          <w:spacing w:val="20"/>
          <w:szCs w:val="28"/>
        </w:rPr>
        <w:t>32</w:t>
      </w:r>
    </w:p>
    <w:p w:rsidR="00503966" w:rsidRPr="00503966" w:rsidRDefault="00503966" w:rsidP="00D7201F">
      <w:pPr>
        <w:pStyle w:val="a3"/>
        <w:adjustRightInd w:val="0"/>
        <w:snapToGrid w:val="0"/>
        <w:spacing w:beforeLines="50"/>
        <w:ind w:leftChars="0" w:left="0"/>
        <w:jc w:val="center"/>
        <w:rPr>
          <w:rFonts w:eastAsia="標楷體"/>
          <w:spacing w:val="20"/>
          <w:szCs w:val="28"/>
        </w:rPr>
      </w:pPr>
      <w:r w:rsidRPr="00503966">
        <w:rPr>
          <w:rFonts w:eastAsia="標楷體"/>
          <w:spacing w:val="20"/>
          <w:szCs w:val="28"/>
        </w:rPr>
        <w:t>E-Mail</w:t>
      </w:r>
      <w:r w:rsidRPr="00503966">
        <w:rPr>
          <w:rFonts w:eastAsia="標楷體" w:hAnsi="標楷體"/>
          <w:spacing w:val="20"/>
          <w:szCs w:val="28"/>
        </w:rPr>
        <w:t>：</w:t>
      </w:r>
      <w:hyperlink r:id="rId8" w:history="1">
        <w:r w:rsidRPr="00503966">
          <w:rPr>
            <w:rStyle w:val="a4"/>
            <w:rFonts w:eastAsia="標楷體" w:hint="eastAsia"/>
            <w:spacing w:val="20"/>
            <w:szCs w:val="28"/>
          </w:rPr>
          <w:t>dmin</w:t>
        </w:r>
        <w:r w:rsidRPr="00503966">
          <w:rPr>
            <w:rStyle w:val="a4"/>
            <w:rFonts w:eastAsia="標楷體"/>
            <w:spacing w:val="20"/>
            <w:szCs w:val="28"/>
          </w:rPr>
          <w:t>@holylight.org.tw</w:t>
        </w:r>
      </w:hyperlink>
    </w:p>
    <w:p w:rsidR="00FE32D1" w:rsidRDefault="00503966" w:rsidP="00D7201F">
      <w:pPr>
        <w:pStyle w:val="a7"/>
        <w:tabs>
          <w:tab w:val="left" w:pos="540"/>
          <w:tab w:val="left" w:pos="720"/>
        </w:tabs>
        <w:adjustRightInd w:val="0"/>
        <w:snapToGrid w:val="0"/>
        <w:spacing w:beforeLines="50" w:line="320" w:lineRule="exact"/>
        <w:ind w:left="2"/>
        <w:jc w:val="center"/>
        <w:rPr>
          <w:rFonts w:ascii="Times New Roman" w:eastAsia="標楷體" w:hAnsi="Times New Roman"/>
          <w:spacing w:val="20"/>
          <w:szCs w:val="28"/>
        </w:rPr>
      </w:pPr>
      <w:r w:rsidRPr="00503966">
        <w:rPr>
          <w:rFonts w:ascii="Times New Roman" w:eastAsia="標楷體" w:hAnsi="標楷體"/>
          <w:spacing w:val="20"/>
          <w:szCs w:val="28"/>
        </w:rPr>
        <w:t>學院網站：</w:t>
      </w:r>
      <w:hyperlink r:id="rId9" w:history="1">
        <w:r w:rsidRPr="00503966">
          <w:rPr>
            <w:rStyle w:val="a4"/>
            <w:rFonts w:ascii="Times New Roman" w:eastAsia="標楷體" w:hAnsi="Times New Roman"/>
            <w:spacing w:val="20"/>
            <w:szCs w:val="28"/>
          </w:rPr>
          <w:t>http://www.holylight.org.tw</w:t>
        </w:r>
      </w:hyperlink>
    </w:p>
    <w:p w:rsidR="00FE32D1" w:rsidRDefault="00FE32D1">
      <w:pPr>
        <w:widowControl/>
        <w:rPr>
          <w:rFonts w:eastAsia="標楷體"/>
          <w:spacing w:val="20"/>
          <w:szCs w:val="28"/>
        </w:rPr>
      </w:pPr>
      <w:r>
        <w:rPr>
          <w:rFonts w:eastAsia="標楷體"/>
          <w:spacing w:val="20"/>
          <w:szCs w:val="28"/>
        </w:rPr>
        <w:br w:type="page"/>
      </w:r>
    </w:p>
    <w:p w:rsidR="00FE32D1" w:rsidRPr="0031558A" w:rsidRDefault="00FE32D1" w:rsidP="00D7201F">
      <w:pPr>
        <w:snapToGrid w:val="0"/>
        <w:spacing w:afterLines="50"/>
        <w:jc w:val="center"/>
        <w:rPr>
          <w:rFonts w:eastAsia="華康雅宋體"/>
          <w:sz w:val="40"/>
          <w:szCs w:val="36"/>
        </w:rPr>
      </w:pPr>
      <w:r w:rsidRPr="0031558A">
        <w:rPr>
          <w:rFonts w:eastAsia="華康雅宋體" w:hint="eastAsia"/>
          <w:sz w:val="40"/>
          <w:szCs w:val="36"/>
        </w:rPr>
        <w:lastRenderedPageBreak/>
        <w:t>博</w:t>
      </w:r>
      <w:r w:rsidRPr="0031558A">
        <w:rPr>
          <w:rFonts w:eastAsia="華康雅宋體" w:hint="eastAsia"/>
          <w:sz w:val="40"/>
          <w:szCs w:val="36"/>
        </w:rPr>
        <w:t xml:space="preserve"> </w:t>
      </w:r>
      <w:r w:rsidRPr="0031558A">
        <w:rPr>
          <w:rFonts w:eastAsia="華康雅宋體" w:hint="eastAsia"/>
          <w:sz w:val="40"/>
          <w:szCs w:val="36"/>
        </w:rPr>
        <w:t>士</w:t>
      </w:r>
      <w:r w:rsidRPr="0031558A">
        <w:rPr>
          <w:rFonts w:eastAsia="華康雅宋體" w:hint="eastAsia"/>
          <w:sz w:val="40"/>
          <w:szCs w:val="36"/>
        </w:rPr>
        <w:t xml:space="preserve"> </w:t>
      </w:r>
      <w:r w:rsidRPr="0031558A">
        <w:rPr>
          <w:rFonts w:eastAsia="華康雅宋體" w:hint="eastAsia"/>
          <w:sz w:val="40"/>
          <w:szCs w:val="36"/>
        </w:rPr>
        <w:t>班</w:t>
      </w:r>
      <w:r w:rsidRPr="0031558A">
        <w:rPr>
          <w:rFonts w:eastAsia="華康雅宋體" w:hint="eastAsia"/>
          <w:sz w:val="40"/>
          <w:szCs w:val="36"/>
        </w:rPr>
        <w:t xml:space="preserve"> </w:t>
      </w:r>
      <w:r>
        <w:rPr>
          <w:rFonts w:eastAsia="華康雅宋體" w:hint="eastAsia"/>
          <w:sz w:val="40"/>
          <w:szCs w:val="36"/>
        </w:rPr>
        <w:t>先</w:t>
      </w:r>
      <w:r>
        <w:rPr>
          <w:rFonts w:eastAsia="華康雅宋體" w:hint="eastAsia"/>
          <w:sz w:val="40"/>
          <w:szCs w:val="36"/>
        </w:rPr>
        <w:t xml:space="preserve"> </w:t>
      </w:r>
      <w:r>
        <w:rPr>
          <w:rFonts w:eastAsia="華康雅宋體" w:hint="eastAsia"/>
          <w:sz w:val="40"/>
          <w:szCs w:val="36"/>
        </w:rPr>
        <w:t>修</w:t>
      </w:r>
      <w:r>
        <w:rPr>
          <w:rFonts w:eastAsia="華康雅宋體" w:hint="eastAsia"/>
          <w:sz w:val="40"/>
          <w:szCs w:val="36"/>
        </w:rPr>
        <w:t xml:space="preserve"> </w:t>
      </w:r>
      <w:r>
        <w:rPr>
          <w:rFonts w:eastAsia="華康雅宋體" w:hint="eastAsia"/>
          <w:sz w:val="40"/>
          <w:szCs w:val="36"/>
        </w:rPr>
        <w:t>生</w:t>
      </w:r>
      <w:r w:rsidRPr="0031558A">
        <w:rPr>
          <w:rFonts w:eastAsia="華康雅宋體" w:hint="eastAsia"/>
          <w:sz w:val="40"/>
          <w:szCs w:val="36"/>
        </w:rPr>
        <w:t xml:space="preserve"> </w:t>
      </w:r>
      <w:r w:rsidRPr="0031558A">
        <w:rPr>
          <w:rFonts w:eastAsia="華康雅宋體" w:hint="eastAsia"/>
          <w:sz w:val="40"/>
          <w:szCs w:val="36"/>
        </w:rPr>
        <w:t>報</w:t>
      </w:r>
      <w:r w:rsidRPr="0031558A">
        <w:rPr>
          <w:rFonts w:eastAsia="華康雅宋體" w:hint="eastAsia"/>
          <w:sz w:val="40"/>
          <w:szCs w:val="36"/>
        </w:rPr>
        <w:t xml:space="preserve"> </w:t>
      </w:r>
      <w:r w:rsidRPr="0031558A">
        <w:rPr>
          <w:rFonts w:eastAsia="華康雅宋體" w:hint="eastAsia"/>
          <w:sz w:val="40"/>
          <w:szCs w:val="36"/>
        </w:rPr>
        <w:t>名</w:t>
      </w:r>
      <w:r w:rsidRPr="0031558A">
        <w:rPr>
          <w:rFonts w:eastAsia="華康雅宋體" w:hint="eastAsia"/>
          <w:sz w:val="40"/>
          <w:szCs w:val="36"/>
        </w:rPr>
        <w:t xml:space="preserve"> </w:t>
      </w:r>
      <w:r w:rsidR="00D7201F">
        <w:rPr>
          <w:rFonts w:eastAsia="華康雅宋體" w:hint="eastAsia"/>
          <w:sz w:val="40"/>
          <w:szCs w:val="36"/>
        </w:rPr>
        <w:t>表</w:t>
      </w:r>
    </w:p>
    <w:p w:rsidR="00FE32D1" w:rsidRDefault="00FE32D1" w:rsidP="00FE32D1"/>
    <w:p w:rsidR="00FE32D1" w:rsidRDefault="00FE32D1" w:rsidP="00FE32D1">
      <w:r>
        <w:rPr>
          <w:rFonts w:hint="eastAsia"/>
        </w:rPr>
        <w:t>先修生編號</w:t>
      </w:r>
      <w:r>
        <w:rPr>
          <w:rFonts w:hint="eastAsia"/>
        </w:rPr>
        <w:t>(</w:t>
      </w:r>
      <w:r>
        <w:rPr>
          <w:rFonts w:hint="eastAsia"/>
        </w:rPr>
        <w:t>勿填</w:t>
      </w:r>
      <w:r>
        <w:rPr>
          <w:rFonts w:hint="eastAsia"/>
        </w:rPr>
        <w:t>)</w:t>
      </w:r>
      <w:r>
        <w:rPr>
          <w:rFonts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1"/>
        <w:gridCol w:w="494"/>
        <w:gridCol w:w="1627"/>
        <w:gridCol w:w="660"/>
        <w:gridCol w:w="162"/>
        <w:gridCol w:w="344"/>
        <w:gridCol w:w="216"/>
        <w:gridCol w:w="286"/>
        <w:gridCol w:w="157"/>
        <w:gridCol w:w="559"/>
        <w:gridCol w:w="373"/>
        <w:gridCol w:w="150"/>
        <w:gridCol w:w="585"/>
        <w:gridCol w:w="116"/>
        <w:gridCol w:w="253"/>
        <w:gridCol w:w="665"/>
        <w:gridCol w:w="272"/>
        <w:gridCol w:w="166"/>
        <w:gridCol w:w="221"/>
        <w:gridCol w:w="492"/>
        <w:gridCol w:w="1181"/>
      </w:tblGrid>
      <w:tr w:rsidR="00FE32D1" w:rsidRPr="00812106" w:rsidTr="00BE2750">
        <w:trPr>
          <w:trHeight w:hRule="exact" w:val="45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學生姓名</w:t>
            </w:r>
          </w:p>
        </w:tc>
        <w:tc>
          <w:tcPr>
            <w:tcW w:w="712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(中)　　　　　　　　　 　(英)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32D1" w:rsidRPr="00812106" w:rsidTr="00BE2750">
        <w:trPr>
          <w:trHeight w:hRule="exact" w:val="45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出生時間</w:t>
            </w:r>
          </w:p>
        </w:tc>
        <w:tc>
          <w:tcPr>
            <w:tcW w:w="2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wordWrap w:val="0"/>
              <w:ind w:firstLineChars="300" w:firstLine="660"/>
              <w:jc w:val="right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年　  　月　  　 日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國</w:t>
            </w:r>
            <w:r>
              <w:rPr>
                <w:rFonts w:ascii="標楷體" w:eastAsia="標楷體" w:hAnsi="標楷體" w:hint="eastAsia"/>
                <w:sz w:val="22"/>
              </w:rPr>
              <w:t>籍</w:t>
            </w:r>
          </w:p>
        </w:tc>
        <w:tc>
          <w:tcPr>
            <w:tcW w:w="1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身份證/護照號碼</w:t>
            </w:r>
          </w:p>
        </w:tc>
        <w:tc>
          <w:tcPr>
            <w:tcW w:w="2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32D1" w:rsidRPr="00812106" w:rsidTr="00BE2750">
        <w:trPr>
          <w:cantSplit/>
          <w:trHeight w:hRule="exact" w:val="45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戶籍地址</w:t>
            </w:r>
          </w:p>
        </w:tc>
        <w:tc>
          <w:tcPr>
            <w:tcW w:w="60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2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32D1" w:rsidRPr="00812106" w:rsidTr="00BE2750">
        <w:trPr>
          <w:cantSplit/>
          <w:trHeight w:hRule="exact" w:val="45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60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2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32D1" w:rsidRPr="00812106" w:rsidTr="00BE2750">
        <w:trPr>
          <w:cantSplit/>
          <w:trHeight w:hRule="exact" w:val="45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行動電話</w:t>
            </w:r>
          </w:p>
        </w:tc>
        <w:tc>
          <w:tcPr>
            <w:tcW w:w="2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pStyle w:val="1"/>
              <w:rPr>
                <w:rFonts w:ascii="標楷體" w:hAnsi="標楷體"/>
              </w:rPr>
            </w:pPr>
            <w:r w:rsidRPr="00812106">
              <w:rPr>
                <w:rFonts w:ascii="標楷體" w:hAnsi="標楷體" w:hint="eastAsia"/>
              </w:rPr>
              <w:t>E-mail</w:t>
            </w:r>
          </w:p>
        </w:tc>
        <w:tc>
          <w:tcPr>
            <w:tcW w:w="52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32D1" w:rsidRPr="00812106" w:rsidTr="00BE2750">
        <w:trPr>
          <w:cantSplit/>
          <w:trHeight w:hRule="exact" w:val="454"/>
        </w:trPr>
        <w:tc>
          <w:tcPr>
            <w:tcW w:w="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學　　歷</w:t>
            </w:r>
          </w:p>
        </w:tc>
        <w:tc>
          <w:tcPr>
            <w:tcW w:w="3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學　　校　　名　　稱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畢業或肄業</w:t>
            </w: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入學年月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離校年月</w:t>
            </w:r>
          </w:p>
        </w:tc>
        <w:tc>
          <w:tcPr>
            <w:tcW w:w="2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學位</w:t>
            </w:r>
          </w:p>
        </w:tc>
      </w:tr>
      <w:tr w:rsidR="00FE32D1" w:rsidRPr="00812106" w:rsidTr="00BE2750">
        <w:trPr>
          <w:cantSplit/>
          <w:trHeight w:hRule="exact" w:val="454"/>
        </w:trPr>
        <w:tc>
          <w:tcPr>
            <w:tcW w:w="9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32D1" w:rsidRPr="00812106" w:rsidTr="00BE2750">
        <w:trPr>
          <w:cantSplit/>
          <w:trHeight w:hRule="exact" w:val="454"/>
        </w:trPr>
        <w:tc>
          <w:tcPr>
            <w:tcW w:w="9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32D1" w:rsidRPr="00812106" w:rsidTr="00BE2750">
        <w:trPr>
          <w:cantSplit/>
          <w:trHeight w:hRule="exact" w:val="454"/>
        </w:trPr>
        <w:tc>
          <w:tcPr>
            <w:tcW w:w="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32D1" w:rsidRPr="00812106" w:rsidTr="00BE2750">
        <w:trPr>
          <w:cantSplit/>
          <w:trHeight w:hRule="exact" w:val="454"/>
        </w:trPr>
        <w:tc>
          <w:tcPr>
            <w:tcW w:w="9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最近五年經歷</w:t>
            </w:r>
          </w:p>
        </w:tc>
        <w:tc>
          <w:tcPr>
            <w:tcW w:w="2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工　　作　　單　　位</w:t>
            </w:r>
          </w:p>
        </w:tc>
        <w:tc>
          <w:tcPr>
            <w:tcW w:w="21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擔　任　職　務</w:t>
            </w:r>
          </w:p>
        </w:tc>
        <w:tc>
          <w:tcPr>
            <w:tcW w:w="41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就</w:t>
            </w:r>
            <w:r w:rsidRPr="00812106">
              <w:rPr>
                <w:rFonts w:ascii="標楷體" w:eastAsia="標楷體" w:hAnsi="標楷體" w:hint="eastAsia"/>
                <w:sz w:val="22"/>
              </w:rPr>
              <w:t xml:space="preserve">　職　與　離　職　時　間</w:t>
            </w:r>
          </w:p>
        </w:tc>
      </w:tr>
      <w:tr w:rsidR="00FE32D1" w:rsidRPr="00812106" w:rsidTr="00BE2750">
        <w:trPr>
          <w:cantSplit/>
          <w:trHeight w:hRule="exact" w:val="454"/>
        </w:trPr>
        <w:tc>
          <w:tcPr>
            <w:tcW w:w="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自　　　年　　月 至 　　　年　　月</w:t>
            </w:r>
          </w:p>
        </w:tc>
      </w:tr>
      <w:tr w:rsidR="00FE32D1" w:rsidRPr="00812106" w:rsidTr="00BE2750">
        <w:trPr>
          <w:cantSplit/>
          <w:trHeight w:hRule="exact" w:val="454"/>
        </w:trPr>
        <w:tc>
          <w:tcPr>
            <w:tcW w:w="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自　　　年　　月 至 　　　年　　月</w:t>
            </w:r>
          </w:p>
        </w:tc>
      </w:tr>
      <w:tr w:rsidR="00FE32D1" w:rsidRPr="00812106" w:rsidTr="00BE2750">
        <w:trPr>
          <w:cantSplit/>
          <w:trHeight w:hRule="exact" w:val="454"/>
        </w:trPr>
        <w:tc>
          <w:tcPr>
            <w:tcW w:w="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自　　　年　　月 至 　　　年　　月</w:t>
            </w:r>
          </w:p>
        </w:tc>
      </w:tr>
      <w:tr w:rsidR="00FE32D1" w:rsidRPr="00812106" w:rsidTr="00BE2750">
        <w:trPr>
          <w:cantSplit/>
          <w:trHeight w:hRule="exact" w:val="454"/>
        </w:trPr>
        <w:tc>
          <w:tcPr>
            <w:tcW w:w="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自　　　年　　月 至 　　　年　　月</w:t>
            </w:r>
          </w:p>
        </w:tc>
      </w:tr>
      <w:tr w:rsidR="00FE32D1" w:rsidRPr="00812106" w:rsidTr="00BE2750">
        <w:trPr>
          <w:cantSplit/>
          <w:trHeight w:hRule="exact" w:val="45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現　職</w:t>
            </w:r>
          </w:p>
        </w:tc>
        <w:tc>
          <w:tcPr>
            <w:tcW w:w="2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 xml:space="preserve">  於　　　年　　月 始</w:t>
            </w:r>
          </w:p>
        </w:tc>
      </w:tr>
      <w:tr w:rsidR="00FE32D1" w:rsidRPr="00812106" w:rsidTr="00BE2750">
        <w:trPr>
          <w:cantSplit/>
          <w:trHeight w:hRule="exact" w:val="45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牧會教會</w:t>
            </w:r>
          </w:p>
        </w:tc>
        <w:tc>
          <w:tcPr>
            <w:tcW w:w="903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E32D1" w:rsidRPr="00812106" w:rsidTr="00BE2750">
        <w:trPr>
          <w:cantSplit/>
          <w:trHeight w:hRule="exact" w:val="45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聖  職</w:t>
            </w:r>
          </w:p>
        </w:tc>
        <w:tc>
          <w:tcPr>
            <w:tcW w:w="903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□退休牧者 □主任牧師 □副牧師 □傳道 □長老 □執事 □其他</w:t>
            </w:r>
            <w:r w:rsidRPr="00812106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</w:p>
        </w:tc>
      </w:tr>
      <w:tr w:rsidR="00FE32D1" w:rsidRPr="00812106" w:rsidTr="00BE2750">
        <w:trPr>
          <w:cantSplit/>
          <w:trHeight w:hRule="exact" w:val="45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語  言</w:t>
            </w:r>
          </w:p>
        </w:tc>
        <w:tc>
          <w:tcPr>
            <w:tcW w:w="39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□國語  □台語  □英語  □其他</w:t>
            </w:r>
            <w:r w:rsidRPr="00812106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特長恩賜</w:t>
            </w:r>
          </w:p>
        </w:tc>
        <w:tc>
          <w:tcPr>
            <w:tcW w:w="41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32D1" w:rsidRPr="00812106" w:rsidTr="00BE2750">
        <w:trPr>
          <w:cantSplit/>
          <w:trHeight w:hRule="exact" w:val="454"/>
        </w:trPr>
        <w:tc>
          <w:tcPr>
            <w:tcW w:w="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婚姻概況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訂婚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□未　□已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結婚</w:t>
            </w:r>
          </w:p>
        </w:tc>
        <w:tc>
          <w:tcPr>
            <w:tcW w:w="28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□未　□已，</w:t>
            </w:r>
            <w:r w:rsidRPr="00812106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12106">
              <w:rPr>
                <w:rFonts w:ascii="標楷體" w:eastAsia="標楷體" w:hAnsi="標楷體" w:hint="eastAsia"/>
                <w:sz w:val="22"/>
              </w:rPr>
              <w:t>年</w:t>
            </w:r>
          </w:p>
        </w:tc>
        <w:tc>
          <w:tcPr>
            <w:tcW w:w="33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□離婚，</w:t>
            </w:r>
            <w:r w:rsidRPr="00812106">
              <w:rPr>
                <w:rFonts w:ascii="標楷體" w:eastAsia="標楷體" w:hAnsi="標楷體" w:hint="eastAsia"/>
                <w:sz w:val="22"/>
                <w:u w:val="single"/>
              </w:rPr>
              <w:t xml:space="preserve">　　　</w:t>
            </w:r>
            <w:r w:rsidRPr="00812106">
              <w:rPr>
                <w:rFonts w:ascii="標楷體" w:eastAsia="標楷體" w:hAnsi="標楷體" w:hint="eastAsia"/>
                <w:sz w:val="22"/>
              </w:rPr>
              <w:t>年　□再婚</w:t>
            </w:r>
          </w:p>
        </w:tc>
      </w:tr>
      <w:tr w:rsidR="00FE32D1" w:rsidRPr="00812106" w:rsidTr="00BE2750">
        <w:trPr>
          <w:cantSplit/>
          <w:trHeight w:hRule="exact" w:val="454"/>
        </w:trPr>
        <w:tc>
          <w:tcPr>
            <w:tcW w:w="9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配偶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教育程度</w:t>
            </w:r>
          </w:p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年齡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子女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FE32D1" w:rsidRPr="00812106" w:rsidTr="00BE2750">
        <w:trPr>
          <w:cantSplit/>
          <w:trHeight w:hRule="exact" w:val="454"/>
        </w:trPr>
        <w:tc>
          <w:tcPr>
            <w:tcW w:w="9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職業</w:t>
            </w:r>
          </w:p>
        </w:tc>
        <w:tc>
          <w:tcPr>
            <w:tcW w:w="45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是否同意你</w:t>
            </w:r>
            <w:r>
              <w:rPr>
                <w:rFonts w:ascii="標楷體" w:eastAsia="標楷體" w:hAnsi="標楷體" w:hint="eastAsia"/>
                <w:sz w:val="22"/>
              </w:rPr>
              <w:t>選修</w:t>
            </w:r>
            <w:r w:rsidRPr="00812106">
              <w:rPr>
                <w:rFonts w:ascii="標楷體" w:eastAsia="標楷體" w:hAnsi="標楷體" w:hint="eastAsia"/>
                <w:sz w:val="22"/>
              </w:rPr>
              <w:t>博士班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2106">
              <w:rPr>
                <w:rFonts w:ascii="標楷體" w:eastAsia="標楷體" w:hAnsi="標楷體" w:hint="eastAsia"/>
                <w:sz w:val="22"/>
              </w:rPr>
              <w:t>□是  □否</w:t>
            </w:r>
          </w:p>
        </w:tc>
      </w:tr>
      <w:tr w:rsidR="00FE32D1" w:rsidRPr="00812106" w:rsidTr="00BE2750">
        <w:trPr>
          <w:cantSplit/>
        </w:trPr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32D1" w:rsidRPr="00812106" w:rsidRDefault="00FE32D1" w:rsidP="00BE275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  <w:tc>
          <w:tcPr>
            <w:tcW w:w="903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2D1" w:rsidRDefault="00FE32D1" w:rsidP="00BE2750">
            <w:pPr>
              <w:rPr>
                <w:rFonts w:ascii="標楷體" w:eastAsia="標楷體" w:hAnsi="標楷體"/>
                <w:sz w:val="22"/>
              </w:rPr>
            </w:pPr>
          </w:p>
          <w:p w:rsidR="00FE32D1" w:rsidRDefault="00FE32D1" w:rsidP="00BE275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※ 須另附二吋半身三個月內近照二張。</w:t>
            </w:r>
          </w:p>
          <w:p w:rsidR="00FE32D1" w:rsidRPr="00812106" w:rsidRDefault="00FE32D1" w:rsidP="00BE2750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FE32D1" w:rsidRDefault="00FE32D1" w:rsidP="00FE32D1"/>
    <w:p w:rsidR="00FE32D1" w:rsidRDefault="00FE32D1" w:rsidP="00FE32D1"/>
    <w:p w:rsidR="00FE32D1" w:rsidRDefault="00FE32D1" w:rsidP="00FE32D1"/>
    <w:p w:rsidR="00FE32D1" w:rsidRDefault="00FE32D1" w:rsidP="00FE32D1"/>
    <w:p w:rsidR="00FE32D1" w:rsidRDefault="00FE32D1" w:rsidP="00FE32D1"/>
    <w:p w:rsidR="00FE32D1" w:rsidRPr="000F4580" w:rsidRDefault="00FE32D1" w:rsidP="00FE32D1">
      <w:pPr>
        <w:jc w:val="center"/>
        <w:rPr>
          <w:rFonts w:ascii="華康超明體" w:eastAsia="華康超明體"/>
          <w:sz w:val="40"/>
        </w:rPr>
      </w:pPr>
      <w:r w:rsidRPr="000F4580">
        <w:rPr>
          <w:rFonts w:ascii="華康超明體" w:eastAsia="華康超明體" w:hint="eastAsia"/>
          <w:sz w:val="40"/>
        </w:rPr>
        <w:lastRenderedPageBreak/>
        <w:t>【見</w:t>
      </w:r>
      <w:r>
        <w:rPr>
          <w:rFonts w:ascii="華康超明體" w:eastAsia="華康超明體" w:hint="eastAsia"/>
          <w:sz w:val="40"/>
        </w:rPr>
        <w:t xml:space="preserve"> </w:t>
      </w:r>
      <w:r w:rsidRPr="000F4580">
        <w:rPr>
          <w:rFonts w:ascii="華康超明體" w:eastAsia="華康超明體" w:hint="eastAsia"/>
          <w:sz w:val="40"/>
        </w:rPr>
        <w:t>證</w:t>
      </w:r>
      <w:r>
        <w:rPr>
          <w:rFonts w:ascii="華康超明體" w:eastAsia="華康超明體" w:hint="eastAsia"/>
          <w:sz w:val="40"/>
        </w:rPr>
        <w:t xml:space="preserve"> </w:t>
      </w:r>
      <w:r w:rsidRPr="000F4580">
        <w:rPr>
          <w:rFonts w:ascii="華康超明體" w:eastAsia="華康超明體" w:hint="eastAsia"/>
          <w:sz w:val="40"/>
        </w:rPr>
        <w:t>書】</w:t>
      </w:r>
    </w:p>
    <w:p w:rsidR="00FE32D1" w:rsidRDefault="00FE32D1" w:rsidP="00FE32D1"/>
    <w:p w:rsidR="00FE32D1" w:rsidRPr="000F4580" w:rsidRDefault="00FE32D1" w:rsidP="00FE32D1">
      <w:pPr>
        <w:numPr>
          <w:ilvl w:val="0"/>
          <w:numId w:val="10"/>
        </w:numPr>
        <w:snapToGrid w:val="0"/>
        <w:ind w:left="357" w:hanging="357"/>
        <w:rPr>
          <w:rFonts w:ascii="標楷體" w:eastAsia="標楷體" w:hAnsi="標楷體"/>
          <w:sz w:val="28"/>
        </w:rPr>
      </w:pPr>
      <w:r w:rsidRPr="000F4580">
        <w:rPr>
          <w:rFonts w:ascii="標楷體" w:eastAsia="標楷體" w:hAnsi="標楷體" w:hint="eastAsia"/>
          <w:sz w:val="28"/>
        </w:rPr>
        <w:t>請詳細敘述事奉主的經歷。</w:t>
      </w:r>
    </w:p>
    <w:p w:rsidR="00FE32D1" w:rsidRPr="000F4580" w:rsidRDefault="00FE32D1" w:rsidP="00FE32D1">
      <w:pPr>
        <w:numPr>
          <w:ilvl w:val="0"/>
          <w:numId w:val="10"/>
        </w:numPr>
        <w:snapToGrid w:val="0"/>
        <w:ind w:left="357" w:hanging="357"/>
        <w:rPr>
          <w:rFonts w:ascii="標楷體" w:eastAsia="標楷體" w:hAnsi="標楷體"/>
          <w:sz w:val="28"/>
        </w:rPr>
      </w:pPr>
      <w:r w:rsidRPr="000F4580">
        <w:rPr>
          <w:rFonts w:ascii="標楷體" w:eastAsia="標楷體" w:hAnsi="標楷體" w:hint="eastAsia"/>
          <w:sz w:val="28"/>
        </w:rPr>
        <w:t>電腦打字亦可。</w:t>
      </w:r>
    </w:p>
    <w:p w:rsidR="00FE32D1" w:rsidRDefault="00FE32D1" w:rsidP="00FE32D1">
      <w:pPr>
        <w:rPr>
          <w:rFonts w:ascii="標楷體" w:eastAsia="標楷體" w:hAnsi="標楷體"/>
        </w:rPr>
      </w:pPr>
    </w:p>
    <w:p w:rsidR="00FE32D1" w:rsidRPr="000F4580" w:rsidRDefault="00FE32D1" w:rsidP="00FE32D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2D1" w:rsidRPr="000F4580" w:rsidRDefault="00FE32D1" w:rsidP="00FE32D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2D1" w:rsidRPr="000F4580" w:rsidRDefault="00FE32D1" w:rsidP="00FE32D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2D1" w:rsidRPr="000F4580" w:rsidRDefault="00FE32D1" w:rsidP="00FE32D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2D1" w:rsidRPr="000F4580" w:rsidRDefault="00FE32D1" w:rsidP="00FE32D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</w:t>
      </w:r>
    </w:p>
    <w:p w:rsidR="00FE32D1" w:rsidRPr="000F4580" w:rsidRDefault="00FE32D1" w:rsidP="00FE32D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2D1" w:rsidRPr="000F4580" w:rsidRDefault="00FE32D1" w:rsidP="00FE32D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</w:t>
      </w:r>
    </w:p>
    <w:p w:rsidR="00FE32D1" w:rsidRPr="000F4580" w:rsidRDefault="00FE32D1" w:rsidP="00FE32D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2D1" w:rsidRPr="000F4580" w:rsidRDefault="00FE32D1" w:rsidP="00FE32D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</w:t>
      </w:r>
    </w:p>
    <w:p w:rsidR="00FE32D1" w:rsidRPr="000F4580" w:rsidRDefault="00FE32D1" w:rsidP="00FE32D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</w:t>
      </w:r>
      <w:r>
        <w:rPr>
          <w:rFonts w:ascii="標楷體" w:eastAsia="標楷體" w:hAnsi="標楷體" w:hint="eastAsia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FE32D1" w:rsidRPr="000F4580" w:rsidRDefault="00FE32D1" w:rsidP="00FE32D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</w:t>
      </w:r>
    </w:p>
    <w:p w:rsidR="00FE32D1" w:rsidRPr="000F4580" w:rsidRDefault="00FE32D1" w:rsidP="00FE32D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2D1" w:rsidRPr="000F4580" w:rsidRDefault="00FE32D1" w:rsidP="00FE32D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2D1" w:rsidRPr="000F4580" w:rsidRDefault="00FE32D1" w:rsidP="00FE32D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2D1" w:rsidRPr="000F4580" w:rsidRDefault="00FE32D1" w:rsidP="00FE32D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2D1" w:rsidRPr="000F4580" w:rsidRDefault="00FE32D1" w:rsidP="00FE32D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EB7725">
        <w:rPr>
          <w:rFonts w:ascii="標楷體" w:eastAsia="標楷體" w:hAnsi="標楷體" w:hint="eastAsia"/>
        </w:rPr>
        <w:t>_______________________</w:t>
      </w:r>
    </w:p>
    <w:p w:rsidR="00FE32D1" w:rsidRPr="000F4580" w:rsidRDefault="00FE32D1" w:rsidP="00FE32D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</w:t>
      </w:r>
      <w:r w:rsidR="00EB7725">
        <w:rPr>
          <w:rFonts w:ascii="標楷體" w:eastAsia="標楷體" w:hAnsi="標楷體" w:hint="eastAsia"/>
        </w:rPr>
        <w:t>_____________________________</w:t>
      </w:r>
    </w:p>
    <w:p w:rsidR="00FE32D1" w:rsidRPr="000F4580" w:rsidRDefault="00FE32D1" w:rsidP="00FE32D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EB7725">
        <w:rPr>
          <w:rFonts w:ascii="標楷體" w:eastAsia="標楷體" w:hAnsi="標楷體" w:hint="eastAsia"/>
        </w:rPr>
        <w:t>_______________________</w:t>
      </w:r>
    </w:p>
    <w:p w:rsidR="00FE32D1" w:rsidRPr="000F4580" w:rsidRDefault="00FE32D1" w:rsidP="00FE32D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</w:t>
      </w:r>
      <w:r w:rsidR="00EB7725">
        <w:rPr>
          <w:rFonts w:ascii="標楷體" w:eastAsia="標楷體" w:hAnsi="標楷體" w:hint="eastAsia"/>
        </w:rPr>
        <w:t>_____________________________</w:t>
      </w:r>
    </w:p>
    <w:p w:rsidR="00FE32D1" w:rsidRPr="000F4580" w:rsidRDefault="00FE32D1" w:rsidP="00FE32D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E32D1" w:rsidRPr="000F4580" w:rsidSect="00FE32D1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1F" w:rsidRDefault="00D7201F" w:rsidP="00D7201F">
      <w:r>
        <w:separator/>
      </w:r>
    </w:p>
  </w:endnote>
  <w:endnote w:type="continuationSeparator" w:id="0">
    <w:p w:rsidR="00D7201F" w:rsidRDefault="00D7201F" w:rsidP="00D72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雅宋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超明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1F" w:rsidRDefault="00D7201F" w:rsidP="00D7201F">
      <w:r>
        <w:separator/>
      </w:r>
    </w:p>
  </w:footnote>
  <w:footnote w:type="continuationSeparator" w:id="0">
    <w:p w:rsidR="00D7201F" w:rsidRDefault="00D7201F" w:rsidP="00D72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1F3"/>
    <w:multiLevelType w:val="hybridMultilevel"/>
    <w:tmpl w:val="78CE00FC"/>
    <w:lvl w:ilvl="0" w:tplc="AFF282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6091005"/>
    <w:multiLevelType w:val="hybridMultilevel"/>
    <w:tmpl w:val="34D8C60C"/>
    <w:lvl w:ilvl="0" w:tplc="E09EB668">
      <w:start w:val="1"/>
      <w:numFmt w:val="taiwaneseCountingThousand"/>
      <w:lvlText w:val="%1、"/>
      <w:lvlJc w:val="left"/>
      <w:pPr>
        <w:ind w:left="588" w:hanging="588"/>
      </w:pPr>
      <w:rPr>
        <w:rFonts w:hint="default"/>
      </w:rPr>
    </w:lvl>
    <w:lvl w:ilvl="1" w:tplc="E1145EC2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190AE7"/>
    <w:multiLevelType w:val="hybridMultilevel"/>
    <w:tmpl w:val="D5408EA4"/>
    <w:lvl w:ilvl="0" w:tplc="4468C33E">
      <w:start w:val="1"/>
      <w:numFmt w:val="decimal"/>
      <w:lvlText w:val="%1."/>
      <w:lvlJc w:val="left"/>
      <w:pPr>
        <w:ind w:left="838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">
    <w:nsid w:val="38490B49"/>
    <w:multiLevelType w:val="hybridMultilevel"/>
    <w:tmpl w:val="D5408EA4"/>
    <w:lvl w:ilvl="0" w:tplc="4468C33E">
      <w:start w:val="1"/>
      <w:numFmt w:val="decimal"/>
      <w:lvlText w:val="%1."/>
      <w:lvlJc w:val="left"/>
      <w:pPr>
        <w:ind w:left="838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">
    <w:nsid w:val="5945705F"/>
    <w:multiLevelType w:val="hybridMultilevel"/>
    <w:tmpl w:val="ADCCDF64"/>
    <w:lvl w:ilvl="0" w:tplc="F878A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8F200B"/>
    <w:multiLevelType w:val="hybridMultilevel"/>
    <w:tmpl w:val="D5408EA4"/>
    <w:lvl w:ilvl="0" w:tplc="4468C33E">
      <w:start w:val="1"/>
      <w:numFmt w:val="decimal"/>
      <w:lvlText w:val="%1."/>
      <w:lvlJc w:val="left"/>
      <w:pPr>
        <w:ind w:left="838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6">
    <w:nsid w:val="68123AD1"/>
    <w:multiLevelType w:val="hybridMultilevel"/>
    <w:tmpl w:val="2CB6ADF6"/>
    <w:lvl w:ilvl="0" w:tplc="0A941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3C726D"/>
    <w:multiLevelType w:val="hybridMultilevel"/>
    <w:tmpl w:val="D5408EA4"/>
    <w:lvl w:ilvl="0" w:tplc="4468C33E">
      <w:start w:val="1"/>
      <w:numFmt w:val="decimal"/>
      <w:lvlText w:val="%1."/>
      <w:lvlJc w:val="left"/>
      <w:pPr>
        <w:ind w:left="838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8">
    <w:nsid w:val="77932330"/>
    <w:multiLevelType w:val="hybridMultilevel"/>
    <w:tmpl w:val="53626BA6"/>
    <w:lvl w:ilvl="0" w:tplc="F878A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786781"/>
    <w:multiLevelType w:val="hybridMultilevel"/>
    <w:tmpl w:val="2A44BE56"/>
    <w:lvl w:ilvl="0" w:tplc="58041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7B1"/>
    <w:rsid w:val="000E28A5"/>
    <w:rsid w:val="00303A4C"/>
    <w:rsid w:val="00503966"/>
    <w:rsid w:val="00845AE4"/>
    <w:rsid w:val="00874AB9"/>
    <w:rsid w:val="00AE47B1"/>
    <w:rsid w:val="00D63A65"/>
    <w:rsid w:val="00D7201F"/>
    <w:rsid w:val="00DC370B"/>
    <w:rsid w:val="00E55878"/>
    <w:rsid w:val="00EB7725"/>
    <w:rsid w:val="00FE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B1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FE32D1"/>
    <w:pPr>
      <w:keepNext/>
      <w:jc w:val="center"/>
      <w:outlineLvl w:val="0"/>
    </w:pPr>
    <w:rPr>
      <w:rFonts w:eastAsia="標楷體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B1"/>
    <w:pPr>
      <w:ind w:leftChars="200" w:left="480"/>
    </w:pPr>
  </w:style>
  <w:style w:type="character" w:styleId="a4">
    <w:name w:val="Hyperlink"/>
    <w:basedOn w:val="a0"/>
    <w:uiPriority w:val="99"/>
    <w:unhideWhenUsed/>
    <w:rsid w:val="00AE47B1"/>
    <w:rPr>
      <w:color w:val="0000FF" w:themeColor="hyperlink"/>
      <w:u w:val="single"/>
    </w:rPr>
  </w:style>
  <w:style w:type="paragraph" w:styleId="a5">
    <w:name w:val="No Spacing"/>
    <w:uiPriority w:val="1"/>
    <w:qFormat/>
    <w:rsid w:val="00AE47B1"/>
    <w:pPr>
      <w:widowControl w:val="0"/>
      <w:ind w:firstLine="480"/>
    </w:pPr>
    <w:rPr>
      <w:rFonts w:ascii="Times New Roman" w:hAnsi="Times New Roman" w:cs="Times New Roman"/>
      <w:bCs/>
    </w:rPr>
  </w:style>
  <w:style w:type="character" w:styleId="a6">
    <w:name w:val="page number"/>
    <w:basedOn w:val="a0"/>
    <w:rsid w:val="00AE47B1"/>
  </w:style>
  <w:style w:type="paragraph" w:styleId="a7">
    <w:name w:val="Plain Text"/>
    <w:basedOn w:val="a"/>
    <w:link w:val="a8"/>
    <w:rsid w:val="00AE47B1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AE47B1"/>
    <w:rPr>
      <w:rFonts w:ascii="細明體" w:eastAsia="細明體" w:hAnsi="Courier New" w:cs="Times New Roman"/>
      <w:szCs w:val="20"/>
    </w:rPr>
  </w:style>
  <w:style w:type="character" w:customStyle="1" w:styleId="10">
    <w:name w:val="標題 1 字元"/>
    <w:basedOn w:val="a0"/>
    <w:link w:val="1"/>
    <w:rsid w:val="00FE32D1"/>
    <w:rPr>
      <w:rFonts w:ascii="Times New Roman" w:eastAsia="標楷體" w:hAnsi="Times New Roman" w:cs="Times New Roman"/>
      <w:b/>
      <w:bCs/>
      <w:sz w:val="22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720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semiHidden/>
    <w:rsid w:val="00D7201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D720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semiHidden/>
    <w:rsid w:val="00D720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n@holyligh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lyligh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883E7-9169-4E3D-922C-C3F57C96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2020-11-17T06:27:00Z</dcterms:created>
  <dcterms:modified xsi:type="dcterms:W3CDTF">2020-11-18T01:01:00Z</dcterms:modified>
</cp:coreProperties>
</file>